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D55" w:rsidRDefault="00E515D1" w:rsidP="00E515D1">
      <w:pPr>
        <w:pStyle w:val="Heading1"/>
      </w:pPr>
      <w:r>
        <w:t>Accessible customer service policy</w:t>
      </w:r>
    </w:p>
    <w:p w:rsidR="00E515D1" w:rsidRDefault="00E515D1" w:rsidP="00E515D1">
      <w:pPr>
        <w:spacing w:before="0" w:after="0"/>
      </w:pPr>
    </w:p>
    <w:p w:rsidR="00E515D1" w:rsidRPr="00AF7755" w:rsidRDefault="00E515D1" w:rsidP="006129D9">
      <w:pPr>
        <w:numPr>
          <w:ilvl w:val="0"/>
          <w:numId w:val="109"/>
        </w:numPr>
        <w:spacing w:before="0" w:after="0"/>
        <w:rPr>
          <w:b/>
        </w:rPr>
      </w:pPr>
      <w:r w:rsidRPr="00AF7755">
        <w:rPr>
          <w:b/>
        </w:rPr>
        <w:t>Intent</w:t>
      </w:r>
    </w:p>
    <w:p w:rsidR="00E515D1" w:rsidRDefault="00E515D1" w:rsidP="009865FE">
      <w:pPr>
        <w:spacing w:before="0" w:after="0"/>
        <w:ind w:left="720"/>
      </w:pPr>
      <w:r>
        <w:t>This policy is intended to meet the requirements of Accessibility Standards for Customer Service, Ontario Regulations 429/07 under the Accessibility for Ontarians with Disabilities Act, 2005, and applies to the provision of goods and services to the public or other third parties, not to the goods themselves.</w:t>
      </w:r>
    </w:p>
    <w:p w:rsidR="00E515D1" w:rsidRDefault="00E515D1" w:rsidP="00E515D1">
      <w:pPr>
        <w:spacing w:before="0" w:after="0"/>
      </w:pPr>
    </w:p>
    <w:p w:rsidR="00E515D1" w:rsidRDefault="00E515D1" w:rsidP="009865FE">
      <w:pPr>
        <w:spacing w:before="0" w:after="0"/>
        <w:ind w:left="720"/>
      </w:pPr>
      <w:r>
        <w:t>All goods and services provided by Cheshire shall follow the principles of dignity, independence, integration and equal opportunity.</w:t>
      </w:r>
    </w:p>
    <w:p w:rsidR="00E515D1" w:rsidRDefault="00E515D1" w:rsidP="00E515D1">
      <w:pPr>
        <w:spacing w:before="0" w:after="0"/>
      </w:pPr>
    </w:p>
    <w:p w:rsidR="00E515D1" w:rsidRPr="00AF7755" w:rsidRDefault="00E515D1" w:rsidP="006129D9">
      <w:pPr>
        <w:numPr>
          <w:ilvl w:val="0"/>
          <w:numId w:val="109"/>
        </w:numPr>
        <w:spacing w:before="0" w:after="0"/>
        <w:rPr>
          <w:b/>
        </w:rPr>
      </w:pPr>
      <w:r w:rsidRPr="00AF7755">
        <w:rPr>
          <w:b/>
        </w:rPr>
        <w:t>Scope</w:t>
      </w:r>
    </w:p>
    <w:p w:rsidR="00E515D1" w:rsidRDefault="00E515D1" w:rsidP="009865FE">
      <w:pPr>
        <w:spacing w:before="0" w:after="0"/>
        <w:ind w:left="720"/>
      </w:pPr>
      <w:r>
        <w:t>This policy applies to the Board and staff of Cheshire, including volunteers, contractors, agents and any other people who interact with the public or other third parties, on behalf of Cheshire.</w:t>
      </w:r>
    </w:p>
    <w:p w:rsidR="00E515D1" w:rsidRDefault="00E515D1" w:rsidP="00E515D1">
      <w:pPr>
        <w:spacing w:before="0" w:after="0"/>
      </w:pPr>
    </w:p>
    <w:p w:rsidR="006129D9" w:rsidRPr="00AF7755" w:rsidRDefault="006129D9" w:rsidP="006129D9">
      <w:pPr>
        <w:numPr>
          <w:ilvl w:val="0"/>
          <w:numId w:val="109"/>
        </w:numPr>
        <w:spacing w:before="0" w:after="0"/>
        <w:rPr>
          <w:b/>
        </w:rPr>
      </w:pPr>
      <w:r w:rsidRPr="00AF7755">
        <w:rPr>
          <w:b/>
        </w:rPr>
        <w:t>Assistive Devices</w:t>
      </w:r>
    </w:p>
    <w:p w:rsidR="006129D9" w:rsidRDefault="006129D9" w:rsidP="009865FE">
      <w:pPr>
        <w:spacing w:before="0" w:after="0"/>
        <w:ind w:left="720"/>
      </w:pPr>
      <w:r>
        <w:t xml:space="preserve">If a person with a disability requires assistive devices to access goods or services from Cheshire, they are allowed to use such devices.  Cheshire does provide </w:t>
      </w:r>
      <w:r w:rsidR="0072674B">
        <w:t xml:space="preserve">some </w:t>
      </w:r>
      <w:r>
        <w:t xml:space="preserve">assistive devices (ie. </w:t>
      </w:r>
      <w:r w:rsidR="0072674B">
        <w:t>Ceiling track lifts</w:t>
      </w:r>
      <w:r>
        <w:t>)</w:t>
      </w:r>
    </w:p>
    <w:p w:rsidR="006129D9" w:rsidRDefault="006129D9" w:rsidP="00E515D1">
      <w:pPr>
        <w:spacing w:before="0" w:after="0"/>
      </w:pPr>
    </w:p>
    <w:p w:rsidR="006129D9" w:rsidRPr="00AF7755" w:rsidRDefault="006129D9" w:rsidP="006129D9">
      <w:pPr>
        <w:numPr>
          <w:ilvl w:val="0"/>
          <w:numId w:val="109"/>
        </w:numPr>
        <w:spacing w:before="0" w:after="0"/>
        <w:rPr>
          <w:b/>
        </w:rPr>
      </w:pPr>
      <w:r w:rsidRPr="00AF7755">
        <w:rPr>
          <w:b/>
        </w:rPr>
        <w:t>Guide Dogs and Service Animals</w:t>
      </w:r>
    </w:p>
    <w:p w:rsidR="006129D9" w:rsidRDefault="006129D9" w:rsidP="009865FE">
      <w:pPr>
        <w:spacing w:before="0" w:after="0"/>
        <w:ind w:left="720"/>
      </w:pPr>
      <w:r>
        <w:t>Service dogs can assist adults and children who are visually impaired, have autism, spina bifida, cerebral palsy, epilepsy, mobility related disabilities, hearing problems and seizure disorders, amongst other disabilities.</w:t>
      </w:r>
    </w:p>
    <w:p w:rsidR="006129D9" w:rsidRDefault="006129D9" w:rsidP="009865FE">
      <w:pPr>
        <w:spacing w:before="0" w:after="0"/>
        <w:ind w:left="720"/>
      </w:pPr>
    </w:p>
    <w:p w:rsidR="006129D9" w:rsidRDefault="006129D9" w:rsidP="009865FE">
      <w:pPr>
        <w:spacing w:before="0" w:after="0"/>
        <w:ind w:left="720"/>
      </w:pPr>
      <w:r>
        <w:t>If a person with a disability is accompanied by a guide dog or other service animal, Cheshire will permit the person to enter the premises with the animal and keep it with him or her, unless the animal is otherwise excluded by law from the premises.  If the service animal or guide dog is excluded by law from the premises, Cheshire will look to other available measures to enable the person with a disability to obtain, use or benefit from Cheshire’s goods and services.</w:t>
      </w:r>
    </w:p>
    <w:p w:rsidR="006129D9" w:rsidRDefault="006129D9" w:rsidP="00E515D1">
      <w:pPr>
        <w:spacing w:before="0" w:after="0"/>
      </w:pPr>
    </w:p>
    <w:p w:rsidR="006129D9" w:rsidRPr="00AF7755" w:rsidRDefault="006129D9" w:rsidP="006129D9">
      <w:pPr>
        <w:numPr>
          <w:ilvl w:val="0"/>
          <w:numId w:val="109"/>
        </w:numPr>
        <w:spacing w:before="0" w:after="0"/>
        <w:rPr>
          <w:b/>
        </w:rPr>
      </w:pPr>
      <w:r w:rsidRPr="00AF7755">
        <w:rPr>
          <w:b/>
        </w:rPr>
        <w:t>Support Persons</w:t>
      </w:r>
    </w:p>
    <w:p w:rsidR="006129D9" w:rsidRDefault="006129D9" w:rsidP="009865FE">
      <w:pPr>
        <w:spacing w:before="0" w:after="0"/>
        <w:ind w:left="720"/>
      </w:pPr>
      <w:r>
        <w:t>If a person with a disability is accompanied by a support person, they are permitted to enter the premises together and are not prevented from having access to each other while on the premises.  Cheshire may require a person with a disability to be accompanied by a support person while on its premises, but only if a support person is necessary to protect the health or safety of the person with a disability or the health or safety of others on the premises.</w:t>
      </w:r>
    </w:p>
    <w:p w:rsidR="006129D9" w:rsidRDefault="006129D9" w:rsidP="009865FE">
      <w:pPr>
        <w:spacing w:before="0" w:after="0"/>
        <w:ind w:left="720"/>
      </w:pPr>
    </w:p>
    <w:p w:rsidR="006129D9" w:rsidRDefault="006129D9" w:rsidP="00F55CA1">
      <w:pPr>
        <w:spacing w:before="0" w:after="0"/>
        <w:ind w:left="720"/>
      </w:pPr>
      <w:r>
        <w:t>Where fees for goods and services are advertised or promoted by Cheshire, it will provide advance notice of the amount payable, if any, in respect of the support person.</w:t>
      </w:r>
    </w:p>
    <w:p w:rsidR="006129D9" w:rsidRDefault="006129D9" w:rsidP="00E515D1">
      <w:pPr>
        <w:spacing w:before="0" w:after="0"/>
        <w:sectPr w:rsidR="006129D9" w:rsidSect="00F55CA1">
          <w:headerReference w:type="default" r:id="rId8"/>
          <w:footerReference w:type="default" r:id="rId9"/>
          <w:headerReference w:type="first" r:id="rId10"/>
          <w:footerReference w:type="first" r:id="rId11"/>
          <w:pgSz w:w="12240" w:h="15840" w:code="1"/>
          <w:pgMar w:top="1440" w:right="1080" w:bottom="709" w:left="1080" w:header="720" w:footer="0" w:gutter="0"/>
          <w:pgNumType w:start="1" w:chapStyle="1"/>
          <w:cols w:space="720"/>
          <w:noEndnote/>
          <w:docGrid w:linePitch="326"/>
        </w:sectPr>
      </w:pPr>
    </w:p>
    <w:p w:rsidR="00F55CA1" w:rsidRDefault="00F55CA1" w:rsidP="00F55CA1">
      <w:pPr>
        <w:spacing w:before="0" w:after="0"/>
        <w:ind w:left="360"/>
        <w:rPr>
          <w:b/>
        </w:rPr>
      </w:pPr>
    </w:p>
    <w:p w:rsidR="006129D9" w:rsidRPr="00AF7755" w:rsidRDefault="006129D9" w:rsidP="00F55CA1">
      <w:pPr>
        <w:numPr>
          <w:ilvl w:val="0"/>
          <w:numId w:val="109"/>
        </w:numPr>
        <w:spacing w:before="0" w:after="0"/>
        <w:rPr>
          <w:b/>
        </w:rPr>
      </w:pPr>
      <w:r w:rsidRPr="00AF7755">
        <w:rPr>
          <w:b/>
        </w:rPr>
        <w:t>Disruption of Services</w:t>
      </w:r>
    </w:p>
    <w:p w:rsidR="006129D9" w:rsidRDefault="006129D9" w:rsidP="00F55CA1">
      <w:pPr>
        <w:spacing w:before="0" w:after="0"/>
        <w:ind w:left="720"/>
      </w:pPr>
      <w:r>
        <w:t>If there is a disruption in a particular facility or service used to allow a person with a disability to access goods or services, Cheshire will give notice of the disruption to the public by posting the reason for the disruption.  Further, Cheshire will provide notice on the anticipated duration of the disruption and, notify if any alternative facilities or services may be available.</w:t>
      </w:r>
    </w:p>
    <w:p w:rsidR="006129D9" w:rsidRDefault="006129D9" w:rsidP="00F55CA1">
      <w:pPr>
        <w:spacing w:before="0" w:after="0"/>
      </w:pPr>
    </w:p>
    <w:p w:rsidR="006129D9" w:rsidRDefault="006129D9" w:rsidP="00F55CA1">
      <w:pPr>
        <w:spacing w:before="0" w:after="0"/>
        <w:ind w:left="720"/>
      </w:pPr>
      <w:r>
        <w:t>This posting will be in a conspicuous place on the premises of the affected program, or by other reasonable methods in the circumstances.  If the disruption is anticipated, Cheshire will provide a reasonable amount of a</w:t>
      </w:r>
      <w:r w:rsidR="0072674B">
        <w:t>dvance notice of the disruption</w:t>
      </w:r>
      <w:r>
        <w:t>.  If the disruption is unexpected, notice will be provided as soon as possible.</w:t>
      </w:r>
    </w:p>
    <w:p w:rsidR="006129D9" w:rsidRDefault="006129D9" w:rsidP="006129D9">
      <w:pPr>
        <w:spacing w:before="0" w:after="0"/>
      </w:pPr>
    </w:p>
    <w:p w:rsidR="006129D9" w:rsidRPr="00AF7755" w:rsidRDefault="006129D9" w:rsidP="006129D9">
      <w:pPr>
        <w:numPr>
          <w:ilvl w:val="0"/>
          <w:numId w:val="109"/>
        </w:numPr>
        <w:spacing w:before="0" w:after="0"/>
        <w:rPr>
          <w:b/>
        </w:rPr>
      </w:pPr>
      <w:r w:rsidRPr="00AF7755">
        <w:rPr>
          <w:b/>
        </w:rPr>
        <w:t>Training</w:t>
      </w:r>
    </w:p>
    <w:p w:rsidR="006129D9" w:rsidRDefault="006129D9" w:rsidP="009865FE">
      <w:pPr>
        <w:spacing w:before="0" w:after="0"/>
        <w:ind w:left="720"/>
      </w:pPr>
      <w:r>
        <w:t xml:space="preserve">Cheshire will provide training about the provision of its goods and services to persons with disabilities.  All Cheshire employees, and others </w:t>
      </w:r>
      <w:r w:rsidR="00E967E4">
        <w:t xml:space="preserve">as necessary </w:t>
      </w:r>
      <w:r>
        <w:t xml:space="preserve">who deal with the public or other third parties will receive Accessibility Awareness Training </w:t>
      </w:r>
      <w:r w:rsidR="00E967E4">
        <w:t xml:space="preserve">(Moodle) </w:t>
      </w:r>
      <w:r>
        <w:t xml:space="preserve">within six months of beginning their duties.  Cheshire will also provide ongoing </w:t>
      </w:r>
      <w:r w:rsidR="00855D87">
        <w:t>training with respect to changes in its policies, practices and procedures to those individuals who require such training as soon as practicable.  Lastly, Cheshire will keep records of all staff who have received training.</w:t>
      </w:r>
    </w:p>
    <w:p w:rsidR="00855D87" w:rsidRPr="00AF7755" w:rsidRDefault="00855D87" w:rsidP="006129D9">
      <w:pPr>
        <w:spacing w:before="0" w:after="0"/>
        <w:rPr>
          <w:b/>
        </w:rPr>
      </w:pPr>
    </w:p>
    <w:p w:rsidR="00855D87" w:rsidRPr="00AF7755" w:rsidRDefault="00855D87" w:rsidP="006129D9">
      <w:pPr>
        <w:spacing w:before="0" w:after="0"/>
        <w:rPr>
          <w:b/>
        </w:rPr>
      </w:pPr>
      <w:r w:rsidRPr="00AF7755">
        <w:rPr>
          <w:b/>
        </w:rPr>
        <w:t>7.1</w:t>
      </w:r>
      <w:r w:rsidRPr="00AF7755">
        <w:rPr>
          <w:b/>
        </w:rPr>
        <w:tab/>
        <w:t>Accessibility Awareness Training will include the following:</w:t>
      </w:r>
    </w:p>
    <w:p w:rsidR="00855D87" w:rsidRDefault="00855D87" w:rsidP="00855D87">
      <w:pPr>
        <w:numPr>
          <w:ilvl w:val="0"/>
          <w:numId w:val="110"/>
        </w:numPr>
        <w:spacing w:before="0" w:after="0"/>
      </w:pPr>
      <w:r>
        <w:t>How to provide goods and services in a manner that respects the dignity and independence of persons with disabilities;</w:t>
      </w:r>
    </w:p>
    <w:p w:rsidR="00855D87" w:rsidRDefault="00855D87" w:rsidP="00855D87">
      <w:pPr>
        <w:numPr>
          <w:ilvl w:val="0"/>
          <w:numId w:val="110"/>
        </w:numPr>
        <w:spacing w:before="0" w:after="0"/>
      </w:pPr>
      <w:r>
        <w:t>How to interact and communicate with persons in a manner that takes into account their disabilities;</w:t>
      </w:r>
    </w:p>
    <w:p w:rsidR="00855D87" w:rsidRDefault="00855D87" w:rsidP="00855D87">
      <w:pPr>
        <w:numPr>
          <w:ilvl w:val="0"/>
          <w:numId w:val="110"/>
        </w:numPr>
        <w:spacing w:before="0" w:after="0"/>
      </w:pPr>
      <w:r>
        <w:t>The process for people to provide feedback to Cheshire, its provision of goods and services to persons with disabilities and how Cheshire responds to the feedback and takes action on any complaint;</w:t>
      </w:r>
    </w:p>
    <w:p w:rsidR="00855D87" w:rsidRDefault="00855D87" w:rsidP="00855D87">
      <w:pPr>
        <w:numPr>
          <w:ilvl w:val="0"/>
          <w:numId w:val="110"/>
        </w:numPr>
        <w:spacing w:before="0" w:after="0"/>
      </w:pPr>
      <w:r>
        <w:t>How to interact with persons with disabilities who use an assistive device or require the assistance of a guide dog, service animal or a support person to access goods or services;</w:t>
      </w:r>
    </w:p>
    <w:p w:rsidR="00855D87" w:rsidRDefault="00855D87" w:rsidP="00855D87">
      <w:pPr>
        <w:numPr>
          <w:ilvl w:val="0"/>
          <w:numId w:val="110"/>
        </w:numPr>
        <w:spacing w:before="0" w:after="0"/>
      </w:pPr>
      <w:r>
        <w:t>A review of the purposes of the AODA and the requirements of the customer service standard;</w:t>
      </w:r>
    </w:p>
    <w:p w:rsidR="00855D87" w:rsidRDefault="00855D87" w:rsidP="00855D87">
      <w:pPr>
        <w:numPr>
          <w:ilvl w:val="0"/>
          <w:numId w:val="110"/>
        </w:numPr>
        <w:spacing w:before="0" w:after="0"/>
      </w:pPr>
      <w:r>
        <w:t>How to use equipment or devices available that may help with the provision of goods and services;</w:t>
      </w:r>
    </w:p>
    <w:p w:rsidR="00855D87" w:rsidRDefault="00855D87" w:rsidP="00855D87">
      <w:pPr>
        <w:numPr>
          <w:ilvl w:val="0"/>
          <w:numId w:val="110"/>
        </w:numPr>
        <w:spacing w:before="0" w:after="0"/>
      </w:pPr>
      <w:r>
        <w:t>What to do if a person with a disability is having difficulty accessing Cheshire’s goods and services.</w:t>
      </w:r>
    </w:p>
    <w:p w:rsidR="009865FE" w:rsidRDefault="009865FE" w:rsidP="00855D87">
      <w:pPr>
        <w:spacing w:before="0" w:after="0"/>
        <w:sectPr w:rsidR="009865FE" w:rsidSect="00481A69">
          <w:pgSz w:w="12240" w:h="15840" w:code="1"/>
          <w:pgMar w:top="907" w:right="1077" w:bottom="720" w:left="1077" w:header="720" w:footer="0" w:gutter="0"/>
          <w:pgNumType w:chapStyle="1"/>
          <w:cols w:space="720"/>
          <w:noEndnote/>
          <w:docGrid w:linePitch="326"/>
        </w:sectPr>
      </w:pPr>
    </w:p>
    <w:p w:rsidR="00855D87" w:rsidRPr="00AF7755" w:rsidRDefault="00855D87" w:rsidP="00855D87">
      <w:pPr>
        <w:numPr>
          <w:ilvl w:val="0"/>
          <w:numId w:val="109"/>
        </w:numPr>
        <w:spacing w:before="0" w:after="0"/>
        <w:rPr>
          <w:b/>
        </w:rPr>
      </w:pPr>
      <w:r w:rsidRPr="00AF7755">
        <w:rPr>
          <w:b/>
        </w:rPr>
        <w:lastRenderedPageBreak/>
        <w:t xml:space="preserve">Feedback </w:t>
      </w:r>
    </w:p>
    <w:p w:rsidR="00855D87" w:rsidRDefault="00855D87" w:rsidP="009865FE">
      <w:pPr>
        <w:spacing w:before="0" w:after="0"/>
        <w:ind w:left="720"/>
      </w:pPr>
      <w:r>
        <w:t>The public can provide feedback on the accessibility of the provision of goods and servi</w:t>
      </w:r>
      <w:bookmarkStart w:id="0" w:name="_GoBack"/>
      <w:bookmarkEnd w:id="0"/>
      <w:r>
        <w:t>ces by Cheshire by:</w:t>
      </w:r>
    </w:p>
    <w:p w:rsidR="00855D87" w:rsidRDefault="00855D87" w:rsidP="00855D87">
      <w:pPr>
        <w:numPr>
          <w:ilvl w:val="1"/>
          <w:numId w:val="109"/>
        </w:numPr>
        <w:spacing w:before="0" w:after="0"/>
      </w:pPr>
      <w:r>
        <w:t>By mail addressed to:</w:t>
      </w:r>
      <w:r>
        <w:tab/>
        <w:t>2-1111 Elias Street, London, ON  N5W 5L1</w:t>
      </w:r>
    </w:p>
    <w:p w:rsidR="00855D87" w:rsidRDefault="00855D87" w:rsidP="00855D87">
      <w:pPr>
        <w:numPr>
          <w:ilvl w:val="1"/>
          <w:numId w:val="109"/>
        </w:numPr>
        <w:spacing w:before="0" w:after="0"/>
      </w:pPr>
      <w:r>
        <w:t>By phone:</w:t>
      </w:r>
      <w:r>
        <w:tab/>
      </w:r>
      <w:r>
        <w:tab/>
        <w:t>519 439 4246 ext. 231</w:t>
      </w:r>
    </w:p>
    <w:p w:rsidR="00855D87" w:rsidRDefault="00855D87" w:rsidP="00855D87">
      <w:pPr>
        <w:numPr>
          <w:ilvl w:val="1"/>
          <w:numId w:val="109"/>
        </w:numPr>
        <w:spacing w:before="0" w:after="0"/>
      </w:pPr>
      <w:r>
        <w:t>In person at:</w:t>
      </w:r>
      <w:r>
        <w:tab/>
      </w:r>
      <w:r>
        <w:tab/>
        <w:t xml:space="preserve">2-1111 Elias Street, London, </w:t>
      </w:r>
      <w:proofErr w:type="gramStart"/>
      <w:r>
        <w:t>ON  N</w:t>
      </w:r>
      <w:proofErr w:type="gramEnd"/>
      <w:r>
        <w:t>5W 5L1</w:t>
      </w:r>
    </w:p>
    <w:p w:rsidR="00855D87" w:rsidRDefault="00855D87" w:rsidP="00855D87">
      <w:pPr>
        <w:numPr>
          <w:ilvl w:val="1"/>
          <w:numId w:val="109"/>
        </w:numPr>
        <w:spacing w:before="0" w:after="0"/>
      </w:pPr>
      <w:r>
        <w:t>By email:</w:t>
      </w:r>
      <w:r>
        <w:tab/>
      </w:r>
      <w:r>
        <w:tab/>
      </w:r>
      <w:r>
        <w:tab/>
      </w:r>
      <w:hyperlink r:id="rId12" w:history="1">
        <w:r w:rsidRPr="00E84499">
          <w:rPr>
            <w:rStyle w:val="Hyperlink"/>
          </w:rPr>
          <w:t>cheshire.info@cheshirelondon.ca</w:t>
        </w:r>
      </w:hyperlink>
      <w:r>
        <w:t xml:space="preserve"> </w:t>
      </w:r>
      <w:r>
        <w:tab/>
        <w:t xml:space="preserve"> </w:t>
      </w:r>
    </w:p>
    <w:p w:rsidR="00855D87" w:rsidRDefault="00855D87" w:rsidP="00855D87">
      <w:pPr>
        <w:numPr>
          <w:ilvl w:val="1"/>
          <w:numId w:val="109"/>
        </w:numPr>
        <w:spacing w:before="0" w:after="0"/>
      </w:pPr>
      <w:r>
        <w:t>By survey:</w:t>
      </w:r>
      <w:r>
        <w:tab/>
      </w:r>
      <w:r>
        <w:tab/>
      </w:r>
      <w:hyperlink r:id="rId13" w:history="1">
        <w:r w:rsidRPr="00E84499">
          <w:rPr>
            <w:rStyle w:val="Hyperlink"/>
          </w:rPr>
          <w:t>http://www.surveymonkey.com/s/AODA_Cheshire_Feedback</w:t>
        </w:r>
      </w:hyperlink>
      <w:r>
        <w:t xml:space="preserve"> </w:t>
      </w:r>
      <w:r>
        <w:tab/>
      </w:r>
      <w:r>
        <w:tab/>
      </w:r>
      <w:r>
        <w:tab/>
      </w:r>
    </w:p>
    <w:p w:rsidR="004D1FCA" w:rsidRDefault="004D1FCA" w:rsidP="004D1FCA">
      <w:pPr>
        <w:spacing w:before="0" w:after="0"/>
        <w:ind w:left="720"/>
        <w:rPr>
          <w:rFonts w:cs="Arial"/>
        </w:rPr>
      </w:pPr>
      <w:r>
        <w:rPr>
          <w:rFonts w:cs="Arial"/>
        </w:rPr>
        <w:t>We can arrange for accessible feedback and alternate formats upon request.</w:t>
      </w:r>
    </w:p>
    <w:p w:rsidR="004D1FCA" w:rsidRDefault="004D1FCA" w:rsidP="004D1FCA">
      <w:pPr>
        <w:spacing w:before="0" w:after="0"/>
        <w:ind w:left="720"/>
      </w:pPr>
    </w:p>
    <w:p w:rsidR="00855D87" w:rsidRPr="00AF7755" w:rsidRDefault="00855D87" w:rsidP="00855D87">
      <w:pPr>
        <w:numPr>
          <w:ilvl w:val="0"/>
          <w:numId w:val="109"/>
        </w:numPr>
        <w:spacing w:before="0" w:after="0"/>
        <w:rPr>
          <w:b/>
        </w:rPr>
      </w:pPr>
      <w:r w:rsidRPr="00AF7755">
        <w:rPr>
          <w:b/>
        </w:rPr>
        <w:t>Definitions</w:t>
      </w:r>
    </w:p>
    <w:p w:rsidR="00855D87" w:rsidRPr="00AF7755" w:rsidRDefault="00855D87" w:rsidP="009865FE">
      <w:pPr>
        <w:spacing w:before="0" w:after="0"/>
        <w:ind w:left="720"/>
        <w:rPr>
          <w:u w:val="single"/>
        </w:rPr>
      </w:pPr>
      <w:r w:rsidRPr="00AF7755">
        <w:rPr>
          <w:u w:val="single"/>
        </w:rPr>
        <w:t>Assistive Devices</w:t>
      </w:r>
    </w:p>
    <w:p w:rsidR="00855D87" w:rsidRDefault="00855D87" w:rsidP="009865FE">
      <w:pPr>
        <w:spacing w:before="0" w:after="0"/>
        <w:ind w:left="720"/>
      </w:pPr>
      <w:r>
        <w:t>Auxiliary aids such as communication aids, cognition aids, personal mobility aids and medical aids (canes, wheelchairs, etc.)</w:t>
      </w:r>
    </w:p>
    <w:p w:rsidR="00855D87" w:rsidRDefault="00855D87" w:rsidP="009865FE">
      <w:pPr>
        <w:spacing w:before="0" w:after="0"/>
        <w:ind w:left="720"/>
      </w:pPr>
    </w:p>
    <w:p w:rsidR="00855D87" w:rsidRPr="00AF7755" w:rsidRDefault="00855D87" w:rsidP="009865FE">
      <w:pPr>
        <w:spacing w:before="0" w:after="0"/>
        <w:ind w:left="720"/>
        <w:rPr>
          <w:u w:val="single"/>
        </w:rPr>
      </w:pPr>
      <w:r w:rsidRPr="00AF7755">
        <w:rPr>
          <w:u w:val="single"/>
        </w:rPr>
        <w:t>Disabilities</w:t>
      </w:r>
    </w:p>
    <w:p w:rsidR="0072674B" w:rsidRPr="0072674B" w:rsidRDefault="0072674B" w:rsidP="009865FE">
      <w:pPr>
        <w:pStyle w:val="NormalWeb"/>
        <w:ind w:left="720"/>
        <w:rPr>
          <w:rFonts w:ascii="Arial" w:hAnsi="Arial" w:cs="Arial"/>
        </w:rPr>
      </w:pPr>
      <w:r w:rsidRPr="0072674B">
        <w:rPr>
          <w:rFonts w:ascii="Arial" w:hAnsi="Arial" w:cs="Arial"/>
        </w:rPr>
        <w:t xml:space="preserve">Disabilities is an umbrella term, covering impairments, activity limitations, and participation restrictions. An impairment is a problem in body function or structure; an activity limitation is a difficulty encountered by an individual in executing a task or action; while a participation restriction is a problem experienced by an individual in involvement in life situations. </w:t>
      </w:r>
    </w:p>
    <w:p w:rsidR="0072674B" w:rsidRPr="0072674B" w:rsidRDefault="0072674B" w:rsidP="009865FE">
      <w:pPr>
        <w:pStyle w:val="NormalWeb"/>
        <w:ind w:left="720"/>
        <w:rPr>
          <w:rFonts w:ascii="Arial" w:hAnsi="Arial" w:cs="Arial"/>
        </w:rPr>
      </w:pPr>
      <w:r w:rsidRPr="0072674B">
        <w:rPr>
          <w:rFonts w:ascii="Arial" w:hAnsi="Arial" w:cs="Arial"/>
        </w:rPr>
        <w:t>Thus disability is a complex phenomenon, reflecting an interaction between features of a person’s body and features of the society in which he or she lives.</w:t>
      </w:r>
    </w:p>
    <w:p w:rsidR="00643C0A" w:rsidRDefault="00643C0A" w:rsidP="009865FE">
      <w:pPr>
        <w:spacing w:before="0" w:after="0"/>
        <w:ind w:left="720"/>
      </w:pPr>
    </w:p>
    <w:p w:rsidR="00643C0A" w:rsidRPr="00AF7755" w:rsidRDefault="00643C0A" w:rsidP="009865FE">
      <w:pPr>
        <w:spacing w:before="0" w:after="0"/>
        <w:ind w:left="720"/>
        <w:rPr>
          <w:u w:val="single"/>
        </w:rPr>
      </w:pPr>
      <w:r w:rsidRPr="00AF7755">
        <w:rPr>
          <w:u w:val="single"/>
        </w:rPr>
        <w:t>Support Persons</w:t>
      </w:r>
    </w:p>
    <w:p w:rsidR="00643C0A" w:rsidRDefault="00643C0A" w:rsidP="009865FE">
      <w:pPr>
        <w:spacing w:before="0" w:after="0"/>
        <w:ind w:left="720"/>
      </w:pPr>
      <w:r>
        <w:t>Any person whether a paid professional, volunteer, family member, or friend who accompanies a person with a disability in order to help with communications, personal care or medical needs, or with access to goods or services.</w:t>
      </w:r>
    </w:p>
    <w:sectPr w:rsidR="00643C0A" w:rsidSect="00AF7755">
      <w:pgSz w:w="12240" w:h="15840" w:code="1"/>
      <w:pgMar w:top="907" w:right="1440" w:bottom="720" w:left="1440" w:header="187" w:footer="0" w:gutter="0"/>
      <w:pgNumType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ABA" w:rsidRDefault="00C06ABA">
      <w:r>
        <w:separator/>
      </w:r>
    </w:p>
  </w:endnote>
  <w:endnote w:type="continuationSeparator" w:id="0">
    <w:p w:rsidR="00C06ABA" w:rsidRDefault="00C0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lair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CA1" w:rsidRDefault="00F55CA1" w:rsidP="00F55CA1">
    <w:pPr>
      <w:pStyle w:val="Footer"/>
      <w:pBdr>
        <w:top w:val="single" w:sz="4" w:space="1" w:color="D9D9D9"/>
      </w:pBdr>
      <w:jc w:val="right"/>
    </w:pPr>
    <w:r>
      <w:fldChar w:fldCharType="begin"/>
    </w:r>
    <w:r>
      <w:instrText xml:space="preserve"> PAGE   \* MERGEFORMAT </w:instrText>
    </w:r>
    <w:r>
      <w:fldChar w:fldCharType="separate"/>
    </w:r>
    <w:r w:rsidR="00E967E4">
      <w:rPr>
        <w:noProof/>
      </w:rPr>
      <w:t>2</w:t>
    </w:r>
    <w:r>
      <w:rPr>
        <w:noProof/>
      </w:rPr>
      <w:fldChar w:fldCharType="end"/>
    </w:r>
    <w:r>
      <w:t xml:space="preserve"> | </w:t>
    </w:r>
    <w:r w:rsidRPr="00F55CA1">
      <w:rPr>
        <w:color w:val="808080"/>
        <w:spacing w:val="60"/>
      </w:rPr>
      <w:t>Page</w:t>
    </w:r>
  </w:p>
  <w:p w:rsidR="00855D87" w:rsidRDefault="00855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2088"/>
      <w:gridCol w:w="3555"/>
      <w:gridCol w:w="3195"/>
      <w:gridCol w:w="738"/>
    </w:tblGrid>
    <w:tr w:rsidR="00855D87" w:rsidRPr="004A3454" w:rsidTr="005E07E6">
      <w:tc>
        <w:tcPr>
          <w:tcW w:w="2088" w:type="dxa"/>
          <w:tcBorders>
            <w:top w:val="single" w:sz="4" w:space="0" w:color="auto"/>
          </w:tcBorders>
        </w:tcPr>
        <w:p w:rsidR="00855D87" w:rsidRPr="004A3454" w:rsidRDefault="00855D87" w:rsidP="004A3454">
          <w:pPr>
            <w:rPr>
              <w:b/>
              <w:smallCaps/>
              <w:sz w:val="20"/>
              <w:szCs w:val="20"/>
            </w:rPr>
          </w:pPr>
          <w:r>
            <w:rPr>
              <w:b/>
              <w:smallCaps/>
              <w:sz w:val="20"/>
              <w:szCs w:val="20"/>
            </w:rPr>
            <w:t>Cheshire</w:t>
          </w:r>
        </w:p>
      </w:tc>
      <w:tc>
        <w:tcPr>
          <w:tcW w:w="3555" w:type="dxa"/>
          <w:tcBorders>
            <w:top w:val="single" w:sz="4" w:space="0" w:color="auto"/>
          </w:tcBorders>
        </w:tcPr>
        <w:p w:rsidR="00855D87" w:rsidRPr="00542D97" w:rsidRDefault="00855D87" w:rsidP="00133259">
          <w:pPr>
            <w:jc w:val="center"/>
            <w:rPr>
              <w:smallCaps/>
              <w:sz w:val="20"/>
              <w:szCs w:val="20"/>
            </w:rPr>
          </w:pPr>
          <w:r>
            <w:rPr>
              <w:b/>
              <w:smallCaps/>
              <w:sz w:val="20"/>
              <w:szCs w:val="20"/>
            </w:rPr>
            <w:t xml:space="preserve">Revised: </w:t>
          </w:r>
          <w:r>
            <w:rPr>
              <w:smallCaps/>
              <w:sz w:val="20"/>
              <w:szCs w:val="20"/>
            </w:rPr>
            <w:t>December 15, 2005</w:t>
          </w:r>
        </w:p>
      </w:tc>
      <w:tc>
        <w:tcPr>
          <w:tcW w:w="3195" w:type="dxa"/>
          <w:tcBorders>
            <w:top w:val="single" w:sz="4" w:space="0" w:color="auto"/>
          </w:tcBorders>
        </w:tcPr>
        <w:p w:rsidR="00855D87" w:rsidRPr="0048095A" w:rsidRDefault="00855D87" w:rsidP="00C95A8E">
          <w:pPr>
            <w:jc w:val="center"/>
            <w:rPr>
              <w:smallCaps/>
              <w:sz w:val="20"/>
              <w:szCs w:val="20"/>
            </w:rPr>
          </w:pPr>
          <w:r>
            <w:rPr>
              <w:b/>
              <w:smallCaps/>
              <w:sz w:val="20"/>
              <w:szCs w:val="20"/>
            </w:rPr>
            <w:t xml:space="preserve">Approved: </w:t>
          </w:r>
          <w:r>
            <w:rPr>
              <w:smallCaps/>
              <w:sz w:val="20"/>
              <w:szCs w:val="20"/>
            </w:rPr>
            <w:t>December 7, 1998</w:t>
          </w:r>
        </w:p>
      </w:tc>
      <w:tc>
        <w:tcPr>
          <w:tcW w:w="738" w:type="dxa"/>
          <w:tcBorders>
            <w:top w:val="single" w:sz="4" w:space="0" w:color="auto"/>
          </w:tcBorders>
          <w:vAlign w:val="bottom"/>
        </w:tcPr>
        <w:p w:rsidR="00855D87" w:rsidRPr="004A3454" w:rsidRDefault="00855D87" w:rsidP="004A3454">
          <w:pPr>
            <w:jc w:val="right"/>
            <w:rPr>
              <w:smallCaps/>
              <w:sz w:val="20"/>
              <w:szCs w:val="20"/>
            </w:rPr>
          </w:pPr>
          <w:r>
            <w:rPr>
              <w:rStyle w:val="PageNumber"/>
            </w:rPr>
            <w:t>1 of 2</w:t>
          </w:r>
        </w:p>
      </w:tc>
    </w:tr>
  </w:tbl>
  <w:p w:rsidR="00855D87" w:rsidRDefault="00855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ABA" w:rsidRDefault="00C06ABA">
      <w:r>
        <w:separator/>
      </w:r>
    </w:p>
  </w:footnote>
  <w:footnote w:type="continuationSeparator" w:id="0">
    <w:p w:rsidR="00C06ABA" w:rsidRDefault="00C06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F55CA1" w:rsidRPr="003D7EB9" w:rsidTr="00626AC9">
      <w:trPr>
        <w:jc w:val="center"/>
      </w:trPr>
      <w:tc>
        <w:tcPr>
          <w:tcW w:w="4788" w:type="dxa"/>
          <w:vAlign w:val="center"/>
        </w:tcPr>
        <w:p w:rsidR="00F55CA1" w:rsidRPr="009F79E5" w:rsidRDefault="00756C6B" w:rsidP="009F79E5">
          <w:pPr>
            <w:pStyle w:val="Header"/>
            <w:rPr>
              <w:rFonts w:cs="Arial"/>
              <w:b w:val="0"/>
              <w:szCs w:val="16"/>
            </w:rPr>
          </w:pPr>
          <w:r>
            <w:rPr>
              <w:rFonts w:cs="Tahoma"/>
              <w:b w:val="0"/>
              <w:noProof/>
              <w:szCs w:val="16"/>
              <w:lang w:val="en-US"/>
            </w:rPr>
            <w:drawing>
              <wp:inline distT="0" distB="0" distL="0" distR="0">
                <wp:extent cx="971550" cy="457200"/>
                <wp:effectExtent l="0" t="0" r="0" b="0"/>
                <wp:docPr id="1" name="Picture 1" descr="Cheshir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shir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57200"/>
                        </a:xfrm>
                        <a:prstGeom prst="rect">
                          <a:avLst/>
                        </a:prstGeom>
                        <a:noFill/>
                        <a:ln>
                          <a:noFill/>
                        </a:ln>
                      </pic:spPr>
                    </pic:pic>
                  </a:graphicData>
                </a:graphic>
              </wp:inline>
            </w:drawing>
          </w:r>
          <w:r w:rsidR="009F79E5" w:rsidRPr="009F79E5">
            <w:rPr>
              <w:rFonts w:cs="Tahoma"/>
              <w:b w:val="0"/>
              <w:szCs w:val="16"/>
            </w:rPr>
            <w:tab/>
          </w:r>
          <w:r w:rsidR="00F55CA1" w:rsidRPr="009F79E5">
            <w:rPr>
              <w:rFonts w:cs="Arial"/>
              <w:b w:val="0"/>
              <w:szCs w:val="16"/>
            </w:rPr>
            <w:t>Agency # 1-</w:t>
          </w:r>
          <w:r w:rsidR="000215C6" w:rsidRPr="009F79E5">
            <w:rPr>
              <w:rFonts w:cs="Arial"/>
              <w:b w:val="0"/>
              <w:szCs w:val="16"/>
            </w:rPr>
            <w:t>140</w:t>
          </w:r>
        </w:p>
        <w:p w:rsidR="00F55CA1" w:rsidRPr="009F79E5" w:rsidRDefault="00F55CA1" w:rsidP="00626AC9">
          <w:pPr>
            <w:pStyle w:val="Header"/>
            <w:jc w:val="right"/>
            <w:rPr>
              <w:rFonts w:cs="Tahoma"/>
              <w:b w:val="0"/>
              <w:szCs w:val="16"/>
            </w:rPr>
          </w:pPr>
        </w:p>
      </w:tc>
      <w:tc>
        <w:tcPr>
          <w:tcW w:w="4788" w:type="dxa"/>
          <w:vAlign w:val="center"/>
        </w:tcPr>
        <w:p w:rsidR="00F55CA1" w:rsidRDefault="00F55CA1" w:rsidP="00626AC9">
          <w:pPr>
            <w:pStyle w:val="Header"/>
            <w:spacing w:before="0" w:after="0"/>
            <w:jc w:val="right"/>
            <w:rPr>
              <w:rFonts w:cs="Arial"/>
              <w:b w:val="0"/>
              <w:szCs w:val="16"/>
            </w:rPr>
          </w:pPr>
          <w:r w:rsidRPr="009F79E5">
            <w:rPr>
              <w:rFonts w:cs="Arial"/>
              <w:b w:val="0"/>
              <w:szCs w:val="16"/>
            </w:rPr>
            <w:t xml:space="preserve">Approved:  April 2, 2012 </w:t>
          </w:r>
        </w:p>
        <w:p w:rsidR="009E48B9" w:rsidRDefault="004D1FCA" w:rsidP="009E48B9">
          <w:pPr>
            <w:pStyle w:val="Header"/>
            <w:spacing w:before="0" w:after="0"/>
            <w:jc w:val="right"/>
            <w:rPr>
              <w:rFonts w:cs="Arial"/>
              <w:b w:val="0"/>
              <w:szCs w:val="16"/>
            </w:rPr>
          </w:pPr>
          <w:r>
            <w:rPr>
              <w:rFonts w:cs="Tahoma"/>
              <w:b w:val="0"/>
              <w:szCs w:val="16"/>
            </w:rPr>
            <w:t>Revised: October 2023</w:t>
          </w:r>
          <w:r w:rsidR="009E48B9" w:rsidRPr="009F79E5">
            <w:rPr>
              <w:rFonts w:cs="Arial"/>
              <w:b w:val="0"/>
              <w:szCs w:val="16"/>
            </w:rPr>
            <w:t xml:space="preserve"> </w:t>
          </w:r>
        </w:p>
        <w:p w:rsidR="004D1FCA" w:rsidRPr="009F79E5" w:rsidRDefault="009E48B9" w:rsidP="009E48B9">
          <w:pPr>
            <w:pStyle w:val="Header"/>
            <w:spacing w:before="0" w:after="0"/>
            <w:jc w:val="right"/>
            <w:rPr>
              <w:rFonts w:cs="Tahoma"/>
              <w:b w:val="0"/>
              <w:szCs w:val="16"/>
            </w:rPr>
          </w:pPr>
          <w:r w:rsidRPr="009F79E5">
            <w:rPr>
              <w:rFonts w:cs="Arial"/>
              <w:b w:val="0"/>
              <w:szCs w:val="16"/>
            </w:rPr>
            <w:t xml:space="preserve">Reviewed:  </w:t>
          </w:r>
          <w:r>
            <w:rPr>
              <w:rFonts w:cs="Arial"/>
              <w:b w:val="0"/>
              <w:szCs w:val="16"/>
            </w:rPr>
            <w:t>August 2025</w:t>
          </w:r>
        </w:p>
      </w:tc>
    </w:tr>
  </w:tbl>
  <w:p w:rsidR="00855D87" w:rsidRDefault="00855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1658"/>
      <w:gridCol w:w="7810"/>
    </w:tblGrid>
    <w:tr w:rsidR="00855D87" w:rsidTr="00AF7755">
      <w:trPr>
        <w:trHeight w:val="274"/>
      </w:trPr>
      <w:tc>
        <w:tcPr>
          <w:tcW w:w="1658" w:type="dxa"/>
          <w:tcBorders>
            <w:bottom w:val="single" w:sz="4" w:space="0" w:color="auto"/>
          </w:tcBorders>
          <w:shd w:val="clear" w:color="auto" w:fill="auto"/>
          <w:vAlign w:val="center"/>
        </w:tcPr>
        <w:p w:rsidR="00855D87" w:rsidRPr="00AF7755" w:rsidRDefault="00756C6B" w:rsidP="00800B1A">
          <w:pPr>
            <w:pStyle w:val="Header"/>
            <w:rPr>
              <w:b w:val="0"/>
              <w:smallCaps w:val="0"/>
            </w:rPr>
          </w:pPr>
          <w:r>
            <w:rPr>
              <w:b w:val="0"/>
              <w:smallCaps w:val="0"/>
              <w:noProof/>
              <w:lang w:val="en-US"/>
            </w:rPr>
            <w:drawing>
              <wp:inline distT="0" distB="0" distL="0" distR="0">
                <wp:extent cx="914400" cy="457200"/>
                <wp:effectExtent l="0" t="0" r="0" b="0"/>
                <wp:docPr id="2" name="Picture 2" descr="Logo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p>
      </w:tc>
      <w:tc>
        <w:tcPr>
          <w:tcW w:w="7810" w:type="dxa"/>
          <w:tcBorders>
            <w:bottom w:val="single" w:sz="4" w:space="0" w:color="auto"/>
          </w:tcBorders>
          <w:shd w:val="clear" w:color="auto" w:fill="auto"/>
          <w:vAlign w:val="bottom"/>
        </w:tcPr>
        <w:p w:rsidR="00855D87" w:rsidRPr="00AF7755" w:rsidRDefault="00855D87" w:rsidP="00AF7755">
          <w:pPr>
            <w:jc w:val="right"/>
            <w:rPr>
              <w:b/>
              <w:smallCaps/>
              <w:sz w:val="20"/>
              <w:szCs w:val="20"/>
            </w:rPr>
          </w:pPr>
          <w:r w:rsidRPr="00AF7755">
            <w:rPr>
              <w:b/>
              <w:smallCaps/>
              <w:sz w:val="20"/>
              <w:szCs w:val="20"/>
            </w:rPr>
            <w:t>Agency Manual 6-102</w:t>
          </w:r>
        </w:p>
      </w:tc>
    </w:tr>
  </w:tbl>
  <w:p w:rsidR="00855D87" w:rsidRDefault="00855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S"/>
      <w:lvlJc w:val="left"/>
    </w:lvl>
    <w:lvl w:ilvl="1">
      <w:start w:val="1"/>
      <w:numFmt w:val="decimal"/>
      <w:lvlText w:val="S"/>
      <w:lvlJc w:val="left"/>
    </w:lvl>
    <w:lvl w:ilvl="2">
      <w:start w:val="1"/>
      <w:numFmt w:val="decimal"/>
      <w:lvlText w:val="S"/>
      <w:lvlJc w:val="left"/>
    </w:lvl>
    <w:lvl w:ilvl="3">
      <w:start w:val="1"/>
      <w:numFmt w:val="decimal"/>
      <w:lvlText w:val="S"/>
      <w:lvlJc w:val="left"/>
    </w:lvl>
    <w:lvl w:ilvl="4">
      <w:start w:val="1"/>
      <w:numFmt w:val="decimal"/>
      <w:lvlText w:val="S"/>
      <w:lvlJc w:val="left"/>
    </w:lvl>
    <w:lvl w:ilvl="5">
      <w:start w:val="1"/>
      <w:numFmt w:val="decimal"/>
      <w:lvlText w:val="S"/>
      <w:lvlJc w:val="left"/>
    </w:lvl>
    <w:lvl w:ilvl="6">
      <w:start w:val="1"/>
      <w:numFmt w:val="decimal"/>
      <w:lvlText w:val="S"/>
      <w:lvlJc w:val="left"/>
    </w:lvl>
    <w:lvl w:ilvl="7">
      <w:start w:val="1"/>
      <w:numFmt w:val="decimal"/>
      <w:lvlText w:val="S"/>
      <w:lvlJc w:val="left"/>
    </w:lvl>
    <w:lvl w:ilvl="8">
      <w:numFmt w:val="decimal"/>
      <w:lvlText w:val=""/>
      <w:lvlJc w:val="left"/>
    </w:lvl>
  </w:abstractNum>
  <w:abstractNum w:abstractNumId="1" w15:restartNumberingAfterBreak="0">
    <w:nsid w:val="0122142A"/>
    <w:multiLevelType w:val="hybridMultilevel"/>
    <w:tmpl w:val="8C3AFB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C282A"/>
    <w:multiLevelType w:val="hybridMultilevel"/>
    <w:tmpl w:val="1EB448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831487"/>
    <w:multiLevelType w:val="multilevel"/>
    <w:tmpl w:val="51B29BD8"/>
    <w:lvl w:ilvl="0">
      <w:start w:val="1"/>
      <w:numFmt w:val="decimal"/>
      <w:lvlText w:val="%1."/>
      <w:lvlJc w:val="left"/>
      <w:pPr>
        <w:tabs>
          <w:tab w:val="num" w:pos="1170"/>
        </w:tabs>
        <w:ind w:left="117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4F71614"/>
    <w:multiLevelType w:val="hybridMultilevel"/>
    <w:tmpl w:val="8474F4BC"/>
    <w:lvl w:ilvl="0" w:tplc="44FCD9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750128"/>
    <w:multiLevelType w:val="multilevel"/>
    <w:tmpl w:val="0D1A05E6"/>
    <w:styleLink w:val="StyleNumbered1"/>
    <w:lvl w:ilvl="0">
      <w:start w:val="1"/>
      <w:numFmt w:val="decimal"/>
      <w:lvlText w:val="%1."/>
      <w:lvlJc w:val="left"/>
      <w:pPr>
        <w:tabs>
          <w:tab w:val="num" w:pos="1170"/>
        </w:tabs>
        <w:ind w:left="1170" w:hanging="720"/>
      </w:pPr>
      <w:rPr>
        <w:rFonts w:hint="default"/>
      </w:rPr>
    </w:lvl>
    <w:lvl w:ilvl="1">
      <w:start w:val="1"/>
      <w:numFmt w:val="lowerLetter"/>
      <w:lvlText w:val="%2."/>
      <w:lvlJc w:val="left"/>
      <w:pPr>
        <w:tabs>
          <w:tab w:val="num" w:pos="1440"/>
        </w:tabs>
        <w:ind w:left="1800" w:hanging="360"/>
      </w:pPr>
      <w:rPr>
        <w:rFonts w:ascii="Arial" w:hAnsi="Aria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6EE1499"/>
    <w:multiLevelType w:val="hybridMultilevel"/>
    <w:tmpl w:val="BB4015F4"/>
    <w:lvl w:ilvl="0" w:tplc="2F2403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4627EB"/>
    <w:multiLevelType w:val="hybridMultilevel"/>
    <w:tmpl w:val="32F8D3B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80C5F42"/>
    <w:multiLevelType w:val="multilevel"/>
    <w:tmpl w:val="51B29BD8"/>
    <w:lvl w:ilvl="0">
      <w:start w:val="1"/>
      <w:numFmt w:val="decimal"/>
      <w:lvlText w:val="%1."/>
      <w:lvlJc w:val="left"/>
      <w:pPr>
        <w:tabs>
          <w:tab w:val="num" w:pos="1170"/>
        </w:tabs>
        <w:ind w:left="117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09326BF6"/>
    <w:multiLevelType w:val="hybridMultilevel"/>
    <w:tmpl w:val="F76ED2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076647"/>
    <w:multiLevelType w:val="hybridMultilevel"/>
    <w:tmpl w:val="0166F2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144B27"/>
    <w:multiLevelType w:val="hybridMultilevel"/>
    <w:tmpl w:val="C0669296"/>
    <w:lvl w:ilvl="0" w:tplc="44FCD9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5049FF"/>
    <w:multiLevelType w:val="hybridMultilevel"/>
    <w:tmpl w:val="0C8E22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0B25EA"/>
    <w:multiLevelType w:val="hybridMultilevel"/>
    <w:tmpl w:val="55EE162A"/>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C427242"/>
    <w:multiLevelType w:val="hybridMultilevel"/>
    <w:tmpl w:val="2D021AF0"/>
    <w:lvl w:ilvl="0" w:tplc="2F2403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B638E7"/>
    <w:multiLevelType w:val="hybridMultilevel"/>
    <w:tmpl w:val="7F5459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F4157F9"/>
    <w:multiLevelType w:val="hybridMultilevel"/>
    <w:tmpl w:val="604EE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FBB1B09"/>
    <w:multiLevelType w:val="hybridMultilevel"/>
    <w:tmpl w:val="D8829A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FE31BAA"/>
    <w:multiLevelType w:val="hybridMultilevel"/>
    <w:tmpl w:val="0A5E2D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01D5AC9"/>
    <w:multiLevelType w:val="hybridMultilevel"/>
    <w:tmpl w:val="1ACA3E36"/>
    <w:lvl w:ilvl="0" w:tplc="94CE1B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3513551"/>
    <w:multiLevelType w:val="hybridMultilevel"/>
    <w:tmpl w:val="6B4263BE"/>
    <w:lvl w:ilvl="0" w:tplc="44FCD9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45C3CC7"/>
    <w:multiLevelType w:val="hybridMultilevel"/>
    <w:tmpl w:val="E01C3F62"/>
    <w:lvl w:ilvl="0" w:tplc="2F2403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57B34EF"/>
    <w:multiLevelType w:val="hybridMultilevel"/>
    <w:tmpl w:val="E21AAC2E"/>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5CF5069"/>
    <w:multiLevelType w:val="hybridMultilevel"/>
    <w:tmpl w:val="371EEC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6223B1B"/>
    <w:multiLevelType w:val="hybridMultilevel"/>
    <w:tmpl w:val="7486CC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89B2F61"/>
    <w:multiLevelType w:val="hybridMultilevel"/>
    <w:tmpl w:val="B42C6A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8C32710"/>
    <w:multiLevelType w:val="hybridMultilevel"/>
    <w:tmpl w:val="914A53B4"/>
    <w:lvl w:ilvl="0" w:tplc="BC6612B6">
      <w:numFmt w:val="bullet"/>
      <w:lvlText w:val="-"/>
      <w:lvlJc w:val="left"/>
      <w:pPr>
        <w:tabs>
          <w:tab w:val="num" w:pos="720"/>
        </w:tabs>
        <w:ind w:left="720" w:hanging="360"/>
      </w:pPr>
      <w:rPr>
        <w:rFonts w:ascii="Arial" w:eastAsia="Flair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9785904"/>
    <w:multiLevelType w:val="hybridMultilevel"/>
    <w:tmpl w:val="01740A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9F742E6"/>
    <w:multiLevelType w:val="hybridMultilevel"/>
    <w:tmpl w:val="47D05028"/>
    <w:lvl w:ilvl="0" w:tplc="D8FCD20A">
      <w:start w:val="2"/>
      <w:numFmt w:val="bullet"/>
      <w:lvlText w:val=""/>
      <w:lvlJc w:val="left"/>
      <w:pPr>
        <w:tabs>
          <w:tab w:val="num" w:pos="720"/>
        </w:tabs>
        <w:ind w:left="720" w:hanging="360"/>
      </w:pPr>
      <w:rPr>
        <w:rFonts w:ascii="Symbol" w:hAnsi="Symbol" w:hint="default"/>
      </w:rPr>
    </w:lvl>
    <w:lvl w:ilvl="1" w:tplc="BC6612B6">
      <w:numFmt w:val="bullet"/>
      <w:lvlText w:val="-"/>
      <w:lvlJc w:val="left"/>
      <w:pPr>
        <w:tabs>
          <w:tab w:val="num" w:pos="1440"/>
        </w:tabs>
        <w:ind w:left="1440" w:hanging="360"/>
      </w:pPr>
      <w:rPr>
        <w:rFonts w:ascii="Arial" w:eastAsia="Flair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AD87C92"/>
    <w:multiLevelType w:val="hybridMultilevel"/>
    <w:tmpl w:val="98FC703A"/>
    <w:lvl w:ilvl="0" w:tplc="BC6612B6">
      <w:numFmt w:val="bullet"/>
      <w:lvlText w:val="-"/>
      <w:lvlJc w:val="left"/>
      <w:pPr>
        <w:tabs>
          <w:tab w:val="num" w:pos="720"/>
        </w:tabs>
        <w:ind w:left="720" w:hanging="360"/>
      </w:pPr>
      <w:rPr>
        <w:rFonts w:ascii="Arial" w:eastAsia="Flair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EDD299D"/>
    <w:multiLevelType w:val="hybridMultilevel"/>
    <w:tmpl w:val="6A2CA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0CB3B01"/>
    <w:multiLevelType w:val="hybridMultilevel"/>
    <w:tmpl w:val="BFF82E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21837CF"/>
    <w:multiLevelType w:val="hybridMultilevel"/>
    <w:tmpl w:val="8F6A67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23C2088"/>
    <w:multiLevelType w:val="hybridMultilevel"/>
    <w:tmpl w:val="88F0BF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56B4481"/>
    <w:multiLevelType w:val="hybridMultilevel"/>
    <w:tmpl w:val="B802B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78A047D"/>
    <w:multiLevelType w:val="hybridMultilevel"/>
    <w:tmpl w:val="CEF059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29490093"/>
    <w:multiLevelType w:val="hybridMultilevel"/>
    <w:tmpl w:val="3BA0D63A"/>
    <w:lvl w:ilvl="0" w:tplc="0409000F">
      <w:start w:val="1"/>
      <w:numFmt w:val="decimal"/>
      <w:lvlText w:val="%1."/>
      <w:lvlJc w:val="left"/>
      <w:pPr>
        <w:tabs>
          <w:tab w:val="num" w:pos="720"/>
        </w:tabs>
        <w:ind w:left="720" w:hanging="360"/>
      </w:pPr>
    </w:lvl>
    <w:lvl w:ilvl="1" w:tplc="B9F8DDB2">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A0840A4"/>
    <w:multiLevelType w:val="hybridMultilevel"/>
    <w:tmpl w:val="0914ADF2"/>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A315851"/>
    <w:multiLevelType w:val="hybridMultilevel"/>
    <w:tmpl w:val="D6728A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AAE0188"/>
    <w:multiLevelType w:val="hybridMultilevel"/>
    <w:tmpl w:val="BF0A9C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AEE159A"/>
    <w:multiLevelType w:val="hybridMultilevel"/>
    <w:tmpl w:val="C6C032CC"/>
    <w:lvl w:ilvl="0" w:tplc="94CE1B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AEF4733"/>
    <w:multiLevelType w:val="hybridMultilevel"/>
    <w:tmpl w:val="60760B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C3E02FA"/>
    <w:multiLevelType w:val="hybridMultilevel"/>
    <w:tmpl w:val="CCB6F3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C4511E2"/>
    <w:multiLevelType w:val="hybridMultilevel"/>
    <w:tmpl w:val="70CA617C"/>
    <w:lvl w:ilvl="0" w:tplc="3606E5B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15:restartNumberingAfterBreak="0">
    <w:nsid w:val="2D74087C"/>
    <w:multiLevelType w:val="hybridMultilevel"/>
    <w:tmpl w:val="3DF08EFA"/>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0F1483F"/>
    <w:multiLevelType w:val="hybridMultilevel"/>
    <w:tmpl w:val="C3621D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2F357D7"/>
    <w:multiLevelType w:val="hybridMultilevel"/>
    <w:tmpl w:val="052CCDE8"/>
    <w:lvl w:ilvl="0" w:tplc="94CE1B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305763F"/>
    <w:multiLevelType w:val="hybridMultilevel"/>
    <w:tmpl w:val="63B6C1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62F5FB4"/>
    <w:multiLevelType w:val="hybridMultilevel"/>
    <w:tmpl w:val="875C5E92"/>
    <w:lvl w:ilvl="0" w:tplc="3606E5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88B6EC2"/>
    <w:multiLevelType w:val="hybridMultilevel"/>
    <w:tmpl w:val="B8D8C3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9750EB0"/>
    <w:multiLevelType w:val="hybridMultilevel"/>
    <w:tmpl w:val="43A221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3AED5ED3"/>
    <w:multiLevelType w:val="hybridMultilevel"/>
    <w:tmpl w:val="143ED90A"/>
    <w:lvl w:ilvl="0" w:tplc="D8FCD20A">
      <w:start w:val="2"/>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AF61FD3"/>
    <w:multiLevelType w:val="hybridMultilevel"/>
    <w:tmpl w:val="32F41F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C1A706F"/>
    <w:multiLevelType w:val="hybridMultilevel"/>
    <w:tmpl w:val="30742728"/>
    <w:lvl w:ilvl="0" w:tplc="3606E5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F9F652E"/>
    <w:multiLevelType w:val="hybridMultilevel"/>
    <w:tmpl w:val="FA2AC082"/>
    <w:lvl w:ilvl="0" w:tplc="2F2403A2">
      <w:start w:val="1"/>
      <w:numFmt w:val="decimal"/>
      <w:lvlText w:val="%1."/>
      <w:lvlJc w:val="left"/>
      <w:pPr>
        <w:tabs>
          <w:tab w:val="num" w:pos="720"/>
        </w:tabs>
        <w:ind w:left="720" w:hanging="360"/>
      </w:pPr>
      <w:rPr>
        <w:rFonts w:hint="default"/>
      </w:rPr>
    </w:lvl>
    <w:lvl w:ilvl="1" w:tplc="B5F0495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0345F2F"/>
    <w:multiLevelType w:val="hybridMultilevel"/>
    <w:tmpl w:val="D2BC22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41661E0E"/>
    <w:multiLevelType w:val="hybridMultilevel"/>
    <w:tmpl w:val="7F9E6B80"/>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7" w15:restartNumberingAfterBreak="0">
    <w:nsid w:val="41970D90"/>
    <w:multiLevelType w:val="hybridMultilevel"/>
    <w:tmpl w:val="DF1025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32E02DA"/>
    <w:multiLevelType w:val="hybridMultilevel"/>
    <w:tmpl w:val="43C2D2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4373EFD"/>
    <w:multiLevelType w:val="hybridMultilevel"/>
    <w:tmpl w:val="663EB8F6"/>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44F41D6"/>
    <w:multiLevelType w:val="hybridMultilevel"/>
    <w:tmpl w:val="C9740652"/>
    <w:lvl w:ilvl="0" w:tplc="3606E5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515036E"/>
    <w:multiLevelType w:val="hybridMultilevel"/>
    <w:tmpl w:val="9DA8CD8E"/>
    <w:lvl w:ilvl="0" w:tplc="0409000F">
      <w:start w:val="1"/>
      <w:numFmt w:val="decimal"/>
      <w:lvlText w:val="%1."/>
      <w:lvlJc w:val="left"/>
      <w:pPr>
        <w:tabs>
          <w:tab w:val="num" w:pos="720"/>
        </w:tabs>
        <w:ind w:left="720" w:hanging="360"/>
      </w:pPr>
    </w:lvl>
    <w:lvl w:ilvl="1" w:tplc="B5F0495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53C3F19"/>
    <w:multiLevelType w:val="hybridMultilevel"/>
    <w:tmpl w:val="DA30F2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5B91DA8"/>
    <w:multiLevelType w:val="hybridMultilevel"/>
    <w:tmpl w:val="C4B0403E"/>
    <w:lvl w:ilvl="0" w:tplc="BC6612B6">
      <w:numFmt w:val="bullet"/>
      <w:lvlText w:val="-"/>
      <w:lvlJc w:val="left"/>
      <w:pPr>
        <w:tabs>
          <w:tab w:val="num" w:pos="720"/>
        </w:tabs>
        <w:ind w:left="720" w:hanging="360"/>
      </w:pPr>
      <w:rPr>
        <w:rFonts w:ascii="Arial" w:eastAsia="Flair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7EF6E36"/>
    <w:multiLevelType w:val="hybridMultilevel"/>
    <w:tmpl w:val="ABB261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8AD5FAB"/>
    <w:multiLevelType w:val="hybridMultilevel"/>
    <w:tmpl w:val="BB32DC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8D845C3"/>
    <w:multiLevelType w:val="hybridMultilevel"/>
    <w:tmpl w:val="F84AF7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9E054F4"/>
    <w:multiLevelType w:val="hybridMultilevel"/>
    <w:tmpl w:val="CA025ABA"/>
    <w:lvl w:ilvl="0" w:tplc="3606E5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B28007F"/>
    <w:multiLevelType w:val="hybridMultilevel"/>
    <w:tmpl w:val="5D6A37DE"/>
    <w:lvl w:ilvl="0" w:tplc="BC6612B6">
      <w:numFmt w:val="bullet"/>
      <w:lvlText w:val="-"/>
      <w:lvlJc w:val="left"/>
      <w:pPr>
        <w:tabs>
          <w:tab w:val="num" w:pos="720"/>
        </w:tabs>
        <w:ind w:left="720" w:hanging="360"/>
      </w:pPr>
      <w:rPr>
        <w:rFonts w:ascii="Arial" w:eastAsia="Flair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C15D0B"/>
    <w:multiLevelType w:val="hybridMultilevel"/>
    <w:tmpl w:val="732E20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BF96556"/>
    <w:multiLevelType w:val="hybridMultilevel"/>
    <w:tmpl w:val="36EA03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D7E1D89"/>
    <w:multiLevelType w:val="hybridMultilevel"/>
    <w:tmpl w:val="AC26C3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4E07253D"/>
    <w:multiLevelType w:val="hybridMultilevel"/>
    <w:tmpl w:val="3C363380"/>
    <w:lvl w:ilvl="0" w:tplc="2F2403A2">
      <w:start w:val="1"/>
      <w:numFmt w:val="decimal"/>
      <w:lvlText w:val="%1."/>
      <w:lvlJc w:val="left"/>
      <w:pPr>
        <w:tabs>
          <w:tab w:val="num" w:pos="720"/>
        </w:tabs>
        <w:ind w:left="720" w:hanging="360"/>
      </w:pPr>
      <w:rPr>
        <w:rFonts w:hint="default"/>
      </w:rPr>
    </w:lvl>
    <w:lvl w:ilvl="1" w:tplc="BC6612B6">
      <w:numFmt w:val="bullet"/>
      <w:lvlText w:val="-"/>
      <w:lvlJc w:val="left"/>
      <w:pPr>
        <w:tabs>
          <w:tab w:val="num" w:pos="1440"/>
        </w:tabs>
        <w:ind w:left="1440" w:hanging="360"/>
      </w:pPr>
      <w:rPr>
        <w:rFonts w:ascii="Arial" w:eastAsia="FlairRoman" w:hAnsi="Arial" w:cs="Arial"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4E3E5681"/>
    <w:multiLevelType w:val="hybridMultilevel"/>
    <w:tmpl w:val="B5B699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E607FEF"/>
    <w:multiLevelType w:val="hybridMultilevel"/>
    <w:tmpl w:val="7696D5A4"/>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0580B5F"/>
    <w:multiLevelType w:val="hybridMultilevel"/>
    <w:tmpl w:val="C69E2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1795FEE"/>
    <w:multiLevelType w:val="hybridMultilevel"/>
    <w:tmpl w:val="F288E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1DE6936"/>
    <w:multiLevelType w:val="hybridMultilevel"/>
    <w:tmpl w:val="33AA64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3942C2B"/>
    <w:multiLevelType w:val="hybridMultilevel"/>
    <w:tmpl w:val="F68600BA"/>
    <w:lvl w:ilvl="0" w:tplc="BC6612B6">
      <w:numFmt w:val="bullet"/>
      <w:lvlText w:val="-"/>
      <w:lvlJc w:val="left"/>
      <w:pPr>
        <w:tabs>
          <w:tab w:val="num" w:pos="720"/>
        </w:tabs>
        <w:ind w:left="720" w:hanging="360"/>
      </w:pPr>
      <w:rPr>
        <w:rFonts w:ascii="Arial" w:eastAsia="FlairRoman" w:hAnsi="Arial" w:cs="Arial" w:hint="default"/>
      </w:rPr>
    </w:lvl>
    <w:lvl w:ilvl="1" w:tplc="2AA2EBB4">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4F87BBF"/>
    <w:multiLevelType w:val="multilevel"/>
    <w:tmpl w:val="51B29BD8"/>
    <w:lvl w:ilvl="0">
      <w:start w:val="1"/>
      <w:numFmt w:val="decimal"/>
      <w:lvlText w:val="%1."/>
      <w:lvlJc w:val="left"/>
      <w:pPr>
        <w:tabs>
          <w:tab w:val="num" w:pos="1170"/>
        </w:tabs>
        <w:ind w:left="117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15:restartNumberingAfterBreak="0">
    <w:nsid w:val="566C2E0F"/>
    <w:multiLevelType w:val="hybridMultilevel"/>
    <w:tmpl w:val="0290B806"/>
    <w:lvl w:ilvl="0" w:tplc="0409000F">
      <w:start w:val="1"/>
      <w:numFmt w:val="decimal"/>
      <w:lvlText w:val="%1."/>
      <w:lvlJc w:val="left"/>
      <w:pPr>
        <w:tabs>
          <w:tab w:val="num" w:pos="720"/>
        </w:tabs>
        <w:ind w:left="720" w:hanging="360"/>
      </w:pPr>
    </w:lvl>
    <w:lvl w:ilvl="1" w:tplc="3606E5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7505B21"/>
    <w:multiLevelType w:val="hybridMultilevel"/>
    <w:tmpl w:val="81E21F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5D815BC4"/>
    <w:multiLevelType w:val="hybridMultilevel"/>
    <w:tmpl w:val="4ECEBB94"/>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3" w15:restartNumberingAfterBreak="0">
    <w:nsid w:val="5DA421CB"/>
    <w:multiLevelType w:val="hybridMultilevel"/>
    <w:tmpl w:val="3632A282"/>
    <w:lvl w:ilvl="0" w:tplc="BC6612B6">
      <w:numFmt w:val="bullet"/>
      <w:lvlText w:val="-"/>
      <w:lvlJc w:val="left"/>
      <w:pPr>
        <w:tabs>
          <w:tab w:val="num" w:pos="720"/>
        </w:tabs>
        <w:ind w:left="720" w:hanging="360"/>
      </w:pPr>
      <w:rPr>
        <w:rFonts w:ascii="Arial" w:eastAsia="Flair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E715621"/>
    <w:multiLevelType w:val="hybridMultilevel"/>
    <w:tmpl w:val="6D4C6EE6"/>
    <w:lvl w:ilvl="0" w:tplc="2F2403A2">
      <w:start w:val="1"/>
      <w:numFmt w:val="decimal"/>
      <w:lvlText w:val="%1."/>
      <w:lvlJc w:val="left"/>
      <w:pPr>
        <w:tabs>
          <w:tab w:val="num" w:pos="720"/>
        </w:tabs>
        <w:ind w:left="720" w:hanging="360"/>
      </w:pPr>
      <w:rPr>
        <w:rFonts w:hint="default"/>
      </w:rPr>
    </w:lvl>
    <w:lvl w:ilvl="1" w:tplc="3606E5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6043395C"/>
    <w:multiLevelType w:val="hybridMultilevel"/>
    <w:tmpl w:val="40406332"/>
    <w:lvl w:ilvl="0" w:tplc="C524AB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2DE2626"/>
    <w:multiLevelType w:val="hybridMultilevel"/>
    <w:tmpl w:val="60D421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5E83414"/>
    <w:multiLevelType w:val="hybridMultilevel"/>
    <w:tmpl w:val="51326E2A"/>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73F3192"/>
    <w:multiLevelType w:val="hybridMultilevel"/>
    <w:tmpl w:val="E2544F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8A96898"/>
    <w:multiLevelType w:val="hybridMultilevel"/>
    <w:tmpl w:val="91BC74F6"/>
    <w:lvl w:ilvl="0" w:tplc="0409000F">
      <w:start w:val="1"/>
      <w:numFmt w:val="decimal"/>
      <w:lvlText w:val="%1."/>
      <w:lvlJc w:val="left"/>
      <w:pPr>
        <w:tabs>
          <w:tab w:val="num" w:pos="360"/>
        </w:tabs>
        <w:ind w:left="360" w:hanging="360"/>
      </w:pPr>
      <w:rPr>
        <w:rFonts w:hint="default"/>
      </w:rPr>
    </w:lvl>
    <w:lvl w:ilvl="1" w:tplc="7486C8F0">
      <w:start w:val="1"/>
      <w:numFmt w:val="lowerLetter"/>
      <w:lvlText w:val="%2)"/>
      <w:lvlJc w:val="left"/>
      <w:pPr>
        <w:tabs>
          <w:tab w:val="num" w:pos="1260"/>
        </w:tabs>
        <w:ind w:left="1260" w:hanging="54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69E25481"/>
    <w:multiLevelType w:val="hybridMultilevel"/>
    <w:tmpl w:val="1CBE05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69F109A9"/>
    <w:multiLevelType w:val="hybridMultilevel"/>
    <w:tmpl w:val="671ADE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A7432EE"/>
    <w:multiLevelType w:val="multilevel"/>
    <w:tmpl w:val="0D1A05E6"/>
    <w:numStyleLink w:val="StyleNumbered1"/>
  </w:abstractNum>
  <w:abstractNum w:abstractNumId="93" w15:restartNumberingAfterBreak="0">
    <w:nsid w:val="6A9B0484"/>
    <w:multiLevelType w:val="hybridMultilevel"/>
    <w:tmpl w:val="125EE8C4"/>
    <w:lvl w:ilvl="0" w:tplc="05DC39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6AFC2448"/>
    <w:multiLevelType w:val="hybridMultilevel"/>
    <w:tmpl w:val="1DACB1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70DA34B2"/>
    <w:multiLevelType w:val="hybridMultilevel"/>
    <w:tmpl w:val="A022D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3803F09"/>
    <w:multiLevelType w:val="hybridMultilevel"/>
    <w:tmpl w:val="DBACCF2E"/>
    <w:lvl w:ilvl="0" w:tplc="94CE1B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738F7DCD"/>
    <w:multiLevelType w:val="hybridMultilevel"/>
    <w:tmpl w:val="E3B8B6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4B8064D"/>
    <w:multiLevelType w:val="hybridMultilevel"/>
    <w:tmpl w:val="EAE61812"/>
    <w:lvl w:ilvl="0" w:tplc="0409000F">
      <w:start w:val="1"/>
      <w:numFmt w:val="decimal"/>
      <w:lvlText w:val="%1."/>
      <w:lvlJc w:val="left"/>
      <w:pPr>
        <w:tabs>
          <w:tab w:val="num" w:pos="702"/>
        </w:tabs>
        <w:ind w:left="702" w:hanging="360"/>
      </w:p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99" w15:restartNumberingAfterBreak="0">
    <w:nsid w:val="7571406E"/>
    <w:multiLevelType w:val="hybridMultilevel"/>
    <w:tmpl w:val="12E40BF8"/>
    <w:lvl w:ilvl="0" w:tplc="BC6612B6">
      <w:numFmt w:val="bullet"/>
      <w:lvlText w:val="-"/>
      <w:lvlJc w:val="left"/>
      <w:pPr>
        <w:tabs>
          <w:tab w:val="num" w:pos="720"/>
        </w:tabs>
        <w:ind w:left="720" w:hanging="360"/>
      </w:pPr>
      <w:rPr>
        <w:rFonts w:ascii="Arial" w:eastAsia="Flair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7EF68E2"/>
    <w:multiLevelType w:val="multilevel"/>
    <w:tmpl w:val="854412D8"/>
    <w:styleLink w:val="StyleBulleted"/>
    <w:lvl w:ilvl="0">
      <w:start w:val="2"/>
      <w:numFmt w:val="bullet"/>
      <w:lvlText w:val=""/>
      <w:lvlJc w:val="left"/>
      <w:pPr>
        <w:tabs>
          <w:tab w:val="num" w:pos="720"/>
        </w:tabs>
        <w:ind w:left="108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822022D"/>
    <w:multiLevelType w:val="hybridMultilevel"/>
    <w:tmpl w:val="51B29BD8"/>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8925DC8"/>
    <w:multiLevelType w:val="multilevel"/>
    <w:tmpl w:val="0D1A05E6"/>
    <w:numStyleLink w:val="StyleNumbered"/>
  </w:abstractNum>
  <w:abstractNum w:abstractNumId="103" w15:restartNumberingAfterBreak="0">
    <w:nsid w:val="79395277"/>
    <w:multiLevelType w:val="hybridMultilevel"/>
    <w:tmpl w:val="EE9C68B4"/>
    <w:lvl w:ilvl="0" w:tplc="44FCD9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94F16DB"/>
    <w:multiLevelType w:val="hybridMultilevel"/>
    <w:tmpl w:val="25768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9B44C33"/>
    <w:multiLevelType w:val="hybridMultilevel"/>
    <w:tmpl w:val="44583E42"/>
    <w:lvl w:ilvl="0" w:tplc="0409000F">
      <w:start w:val="1"/>
      <w:numFmt w:val="decimal"/>
      <w:lvlText w:val="%1."/>
      <w:lvlJc w:val="left"/>
      <w:pPr>
        <w:tabs>
          <w:tab w:val="num" w:pos="720"/>
        </w:tabs>
        <w:ind w:left="720" w:hanging="360"/>
      </w:pPr>
    </w:lvl>
    <w:lvl w:ilvl="1" w:tplc="BC6612B6">
      <w:numFmt w:val="bullet"/>
      <w:lvlText w:val="-"/>
      <w:lvlJc w:val="left"/>
      <w:pPr>
        <w:tabs>
          <w:tab w:val="num" w:pos="1440"/>
        </w:tabs>
        <w:ind w:left="1440" w:hanging="360"/>
      </w:pPr>
      <w:rPr>
        <w:rFonts w:ascii="Arial" w:eastAsia="Flair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9C66B97"/>
    <w:multiLevelType w:val="hybridMultilevel"/>
    <w:tmpl w:val="7B3C25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CCA22E4"/>
    <w:multiLevelType w:val="hybridMultilevel"/>
    <w:tmpl w:val="5FD87A9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8" w15:restartNumberingAfterBreak="0">
    <w:nsid w:val="7D91043A"/>
    <w:multiLevelType w:val="hybridMultilevel"/>
    <w:tmpl w:val="CA0477C4"/>
    <w:lvl w:ilvl="0" w:tplc="B9F8DDB2">
      <w:start w:val="1"/>
      <w:numFmt w:val="bullet"/>
      <w:lvlText w:val=""/>
      <w:lvlJc w:val="left"/>
      <w:pPr>
        <w:tabs>
          <w:tab w:val="num" w:pos="720"/>
        </w:tabs>
        <w:ind w:left="720" w:hanging="360"/>
      </w:pPr>
      <w:rPr>
        <w:rFonts w:ascii="Symbol" w:hAnsi="Symbol" w:hint="default"/>
        <w:color w:val="auto"/>
      </w:rPr>
    </w:lvl>
    <w:lvl w:ilvl="1" w:tplc="3606E5B2">
      <w:start w:val="1"/>
      <w:numFmt w:val="lowerLetter"/>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E77676D"/>
    <w:multiLevelType w:val="hybridMultilevel"/>
    <w:tmpl w:val="F6DACA3A"/>
    <w:lvl w:ilvl="0" w:tplc="C524ABD4">
      <w:start w:val="1"/>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EDF7D3D"/>
    <w:multiLevelType w:val="multilevel"/>
    <w:tmpl w:val="0D1A05E6"/>
    <w:styleLink w:val="StyleNumbered"/>
    <w:lvl w:ilvl="0">
      <w:start w:val="1"/>
      <w:numFmt w:val="decimal"/>
      <w:lvlText w:val="%1."/>
      <w:lvlJc w:val="left"/>
      <w:pPr>
        <w:tabs>
          <w:tab w:val="num" w:pos="1170"/>
        </w:tabs>
        <w:ind w:left="1170" w:hanging="720"/>
      </w:pPr>
      <w:rPr>
        <w:rFonts w:hint="default"/>
      </w:rPr>
    </w:lvl>
    <w:lvl w:ilvl="1">
      <w:start w:val="1"/>
      <w:numFmt w:val="bullet"/>
      <w:lvlText w:val=""/>
      <w:lvlJc w:val="left"/>
      <w:pPr>
        <w:tabs>
          <w:tab w:val="num" w:pos="1440"/>
        </w:tabs>
        <w:ind w:left="2520" w:hanging="360"/>
      </w:pPr>
      <w:rPr>
        <w:rFonts w:ascii="Symbol" w:hAnsi="Symbol"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15:restartNumberingAfterBreak="0">
    <w:nsid w:val="7FC62D1E"/>
    <w:multiLevelType w:val="hybridMultilevel"/>
    <w:tmpl w:val="3384B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0"/>
  </w:num>
  <w:num w:numId="2">
    <w:abstractNumId w:val="56"/>
  </w:num>
  <w:num w:numId="3">
    <w:abstractNumId w:val="37"/>
  </w:num>
  <w:num w:numId="4">
    <w:abstractNumId w:val="44"/>
  </w:num>
  <w:num w:numId="5">
    <w:abstractNumId w:val="82"/>
  </w:num>
  <w:num w:numId="6">
    <w:abstractNumId w:val="92"/>
  </w:num>
  <w:num w:numId="7">
    <w:abstractNumId w:val="110"/>
  </w:num>
  <w:num w:numId="8">
    <w:abstractNumId w:val="5"/>
  </w:num>
  <w:num w:numId="9">
    <w:abstractNumId w:val="13"/>
  </w:num>
  <w:num w:numId="10">
    <w:abstractNumId w:val="109"/>
  </w:num>
  <w:num w:numId="11">
    <w:abstractNumId w:val="74"/>
  </w:num>
  <w:num w:numId="12">
    <w:abstractNumId w:val="59"/>
  </w:num>
  <w:num w:numId="13">
    <w:abstractNumId w:val="22"/>
  </w:num>
  <w:num w:numId="14">
    <w:abstractNumId w:val="87"/>
  </w:num>
  <w:num w:numId="15">
    <w:abstractNumId w:val="101"/>
  </w:num>
  <w:num w:numId="16">
    <w:abstractNumId w:val="8"/>
  </w:num>
  <w:num w:numId="17">
    <w:abstractNumId w:val="3"/>
  </w:num>
  <w:num w:numId="18">
    <w:abstractNumId w:val="79"/>
  </w:num>
  <w:num w:numId="19">
    <w:abstractNumId w:val="30"/>
  </w:num>
  <w:num w:numId="20">
    <w:abstractNumId w:val="52"/>
  </w:num>
  <w:num w:numId="21">
    <w:abstractNumId w:val="108"/>
  </w:num>
  <w:num w:numId="22">
    <w:abstractNumId w:val="36"/>
  </w:num>
  <w:num w:numId="23">
    <w:abstractNumId w:val="94"/>
  </w:num>
  <w:num w:numId="24">
    <w:abstractNumId w:val="21"/>
  </w:num>
  <w:num w:numId="25">
    <w:abstractNumId w:val="102"/>
  </w:num>
  <w:num w:numId="26">
    <w:abstractNumId w:val="75"/>
  </w:num>
  <w:num w:numId="27">
    <w:abstractNumId w:val="67"/>
  </w:num>
  <w:num w:numId="28">
    <w:abstractNumId w:val="53"/>
  </w:num>
  <w:num w:numId="29">
    <w:abstractNumId w:val="60"/>
  </w:num>
  <w:num w:numId="30">
    <w:abstractNumId w:val="48"/>
  </w:num>
  <w:num w:numId="31">
    <w:abstractNumId w:val="57"/>
  </w:num>
  <w:num w:numId="32">
    <w:abstractNumId w:val="66"/>
  </w:num>
  <w:num w:numId="33">
    <w:abstractNumId w:val="104"/>
  </w:num>
  <w:num w:numId="34">
    <w:abstractNumId w:val="80"/>
  </w:num>
  <w:num w:numId="35">
    <w:abstractNumId w:val="43"/>
  </w:num>
  <w:num w:numId="36">
    <w:abstractNumId w:val="54"/>
  </w:num>
  <w:num w:numId="37">
    <w:abstractNumId w:val="42"/>
  </w:num>
  <w:num w:numId="38">
    <w:abstractNumId w:val="12"/>
  </w:num>
  <w:num w:numId="39">
    <w:abstractNumId w:val="38"/>
  </w:num>
  <w:num w:numId="40">
    <w:abstractNumId w:val="61"/>
  </w:num>
  <w:num w:numId="41">
    <w:abstractNumId w:val="72"/>
  </w:num>
  <w:num w:numId="42">
    <w:abstractNumId w:val="106"/>
  </w:num>
  <w:num w:numId="43">
    <w:abstractNumId w:val="6"/>
  </w:num>
  <w:num w:numId="44">
    <w:abstractNumId w:val="89"/>
  </w:num>
  <w:num w:numId="45">
    <w:abstractNumId w:val="33"/>
  </w:num>
  <w:num w:numId="46">
    <w:abstractNumId w:val="81"/>
  </w:num>
  <w:num w:numId="47">
    <w:abstractNumId w:val="55"/>
  </w:num>
  <w:num w:numId="48">
    <w:abstractNumId w:val="90"/>
  </w:num>
  <w:num w:numId="49">
    <w:abstractNumId w:val="51"/>
  </w:num>
  <w:num w:numId="50">
    <w:abstractNumId w:val="15"/>
  </w:num>
  <w:num w:numId="51">
    <w:abstractNumId w:val="98"/>
  </w:num>
  <w:num w:numId="52">
    <w:abstractNumId w:val="97"/>
  </w:num>
  <w:num w:numId="53">
    <w:abstractNumId w:val="70"/>
  </w:num>
  <w:num w:numId="54">
    <w:abstractNumId w:val="1"/>
  </w:num>
  <w:num w:numId="55">
    <w:abstractNumId w:val="88"/>
  </w:num>
  <w:num w:numId="56">
    <w:abstractNumId w:val="111"/>
  </w:num>
  <w:num w:numId="57">
    <w:abstractNumId w:val="95"/>
  </w:num>
  <w:num w:numId="58">
    <w:abstractNumId w:val="18"/>
  </w:num>
  <w:num w:numId="59">
    <w:abstractNumId w:val="10"/>
  </w:num>
  <w:num w:numId="60">
    <w:abstractNumId w:val="28"/>
  </w:num>
  <w:num w:numId="61">
    <w:abstractNumId w:val="69"/>
  </w:num>
  <w:num w:numId="62">
    <w:abstractNumId w:val="45"/>
  </w:num>
  <w:num w:numId="63">
    <w:abstractNumId w:val="31"/>
  </w:num>
  <w:num w:numId="64">
    <w:abstractNumId w:val="91"/>
  </w:num>
  <w:num w:numId="65">
    <w:abstractNumId w:val="65"/>
  </w:num>
  <w:num w:numId="66">
    <w:abstractNumId w:val="27"/>
  </w:num>
  <w:num w:numId="67">
    <w:abstractNumId w:val="2"/>
  </w:num>
  <w:num w:numId="68">
    <w:abstractNumId w:val="17"/>
  </w:num>
  <w:num w:numId="69">
    <w:abstractNumId w:val="34"/>
  </w:num>
  <w:num w:numId="70">
    <w:abstractNumId w:val="32"/>
  </w:num>
  <w:num w:numId="71">
    <w:abstractNumId w:val="49"/>
  </w:num>
  <w:num w:numId="72">
    <w:abstractNumId w:val="73"/>
  </w:num>
  <w:num w:numId="73">
    <w:abstractNumId w:val="77"/>
  </w:num>
  <w:num w:numId="74">
    <w:abstractNumId w:val="29"/>
  </w:num>
  <w:num w:numId="75">
    <w:abstractNumId w:val="68"/>
  </w:num>
  <w:num w:numId="76">
    <w:abstractNumId w:val="63"/>
  </w:num>
  <w:num w:numId="77">
    <w:abstractNumId w:val="26"/>
  </w:num>
  <w:num w:numId="78">
    <w:abstractNumId w:val="83"/>
  </w:num>
  <w:num w:numId="79">
    <w:abstractNumId w:val="99"/>
  </w:num>
  <w:num w:numId="80">
    <w:abstractNumId w:val="39"/>
  </w:num>
  <w:num w:numId="81">
    <w:abstractNumId w:val="93"/>
  </w:num>
  <w:num w:numId="82">
    <w:abstractNumId w:val="84"/>
  </w:num>
  <w:num w:numId="83">
    <w:abstractNumId w:val="25"/>
  </w:num>
  <w:num w:numId="84">
    <w:abstractNumId w:val="58"/>
  </w:num>
  <w:num w:numId="85">
    <w:abstractNumId w:val="14"/>
  </w:num>
  <w:num w:numId="86">
    <w:abstractNumId w:val="62"/>
  </w:num>
  <w:num w:numId="87">
    <w:abstractNumId w:val="105"/>
  </w:num>
  <w:num w:numId="88">
    <w:abstractNumId w:val="85"/>
  </w:num>
  <w:num w:numId="89">
    <w:abstractNumId w:val="46"/>
  </w:num>
  <w:num w:numId="90">
    <w:abstractNumId w:val="11"/>
  </w:num>
  <w:num w:numId="91">
    <w:abstractNumId w:val="24"/>
  </w:num>
  <w:num w:numId="92">
    <w:abstractNumId w:val="47"/>
  </w:num>
  <w:num w:numId="93">
    <w:abstractNumId w:val="96"/>
  </w:num>
  <w:num w:numId="94">
    <w:abstractNumId w:val="103"/>
  </w:num>
  <w:num w:numId="95">
    <w:abstractNumId w:val="76"/>
  </w:num>
  <w:num w:numId="96">
    <w:abstractNumId w:val="16"/>
  </w:num>
  <w:num w:numId="97">
    <w:abstractNumId w:val="64"/>
  </w:num>
  <w:num w:numId="98">
    <w:abstractNumId w:val="40"/>
  </w:num>
  <w:num w:numId="99">
    <w:abstractNumId w:val="4"/>
  </w:num>
  <w:num w:numId="100">
    <w:abstractNumId w:val="23"/>
  </w:num>
  <w:num w:numId="101">
    <w:abstractNumId w:val="41"/>
  </w:num>
  <w:num w:numId="102">
    <w:abstractNumId w:val="9"/>
  </w:num>
  <w:num w:numId="103">
    <w:abstractNumId w:val="86"/>
  </w:num>
  <w:num w:numId="104">
    <w:abstractNumId w:val="19"/>
  </w:num>
  <w:num w:numId="105">
    <w:abstractNumId w:val="20"/>
  </w:num>
  <w:num w:numId="106">
    <w:abstractNumId w:val="78"/>
  </w:num>
  <w:num w:numId="107">
    <w:abstractNumId w:val="35"/>
  </w:num>
  <w:num w:numId="108">
    <w:abstractNumId w:val="50"/>
  </w:num>
  <w:num w:numId="109">
    <w:abstractNumId w:val="7"/>
  </w:num>
  <w:num w:numId="110">
    <w:abstractNumId w:val="71"/>
  </w:num>
  <w:num w:numId="111">
    <w:abstractNumId w:val="10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wkLGzT1K3tHBzE0a0RYxIyEn7XFxnsXe0h9AZK9kiIxWTri5oWiNOk8TQBMNjkRY41pTJZwuCWcfXABO8Blr1g==" w:salt="WpJk1Ck0Wbqwx2jZZUjZlw=="/>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9D4"/>
    <w:rsid w:val="000010ED"/>
    <w:rsid w:val="00010534"/>
    <w:rsid w:val="00017C6E"/>
    <w:rsid w:val="000215C6"/>
    <w:rsid w:val="000250B8"/>
    <w:rsid w:val="00032266"/>
    <w:rsid w:val="00033DF7"/>
    <w:rsid w:val="00040AC7"/>
    <w:rsid w:val="00046CB0"/>
    <w:rsid w:val="0006177E"/>
    <w:rsid w:val="00062538"/>
    <w:rsid w:val="00072107"/>
    <w:rsid w:val="00076F99"/>
    <w:rsid w:val="0009052D"/>
    <w:rsid w:val="000929DB"/>
    <w:rsid w:val="000A3AAF"/>
    <w:rsid w:val="000A456A"/>
    <w:rsid w:val="000B5D2B"/>
    <w:rsid w:val="000C16E0"/>
    <w:rsid w:val="00103600"/>
    <w:rsid w:val="00103E91"/>
    <w:rsid w:val="001060F1"/>
    <w:rsid w:val="00116661"/>
    <w:rsid w:val="00124878"/>
    <w:rsid w:val="00132AF2"/>
    <w:rsid w:val="00133259"/>
    <w:rsid w:val="00184DB5"/>
    <w:rsid w:val="001A2386"/>
    <w:rsid w:val="001A65F8"/>
    <w:rsid w:val="001B7BCC"/>
    <w:rsid w:val="001C261E"/>
    <w:rsid w:val="001C7A09"/>
    <w:rsid w:val="001D05BA"/>
    <w:rsid w:val="001D6C19"/>
    <w:rsid w:val="00204B1B"/>
    <w:rsid w:val="00211D3B"/>
    <w:rsid w:val="0021442E"/>
    <w:rsid w:val="00225C56"/>
    <w:rsid w:val="00230F0D"/>
    <w:rsid w:val="00240F43"/>
    <w:rsid w:val="002452C2"/>
    <w:rsid w:val="002606C8"/>
    <w:rsid w:val="00275655"/>
    <w:rsid w:val="00280256"/>
    <w:rsid w:val="0028026D"/>
    <w:rsid w:val="002835E0"/>
    <w:rsid w:val="00293FF5"/>
    <w:rsid w:val="002A18EE"/>
    <w:rsid w:val="002A2843"/>
    <w:rsid w:val="002A6654"/>
    <w:rsid w:val="002B1131"/>
    <w:rsid w:val="002B24C8"/>
    <w:rsid w:val="002C1C68"/>
    <w:rsid w:val="002D1E8C"/>
    <w:rsid w:val="002D1F8D"/>
    <w:rsid w:val="002E67DE"/>
    <w:rsid w:val="00312E04"/>
    <w:rsid w:val="0033337D"/>
    <w:rsid w:val="00336DC4"/>
    <w:rsid w:val="00355562"/>
    <w:rsid w:val="00356B94"/>
    <w:rsid w:val="00357142"/>
    <w:rsid w:val="0036535D"/>
    <w:rsid w:val="003669DA"/>
    <w:rsid w:val="00374B0C"/>
    <w:rsid w:val="00374B62"/>
    <w:rsid w:val="00383173"/>
    <w:rsid w:val="00386DD4"/>
    <w:rsid w:val="003A3C29"/>
    <w:rsid w:val="003A52C1"/>
    <w:rsid w:val="003B1FAC"/>
    <w:rsid w:val="003C384D"/>
    <w:rsid w:val="003E0194"/>
    <w:rsid w:val="003E1064"/>
    <w:rsid w:val="003E7C22"/>
    <w:rsid w:val="003F1BFC"/>
    <w:rsid w:val="0040323E"/>
    <w:rsid w:val="0041421D"/>
    <w:rsid w:val="004332CF"/>
    <w:rsid w:val="00450B5F"/>
    <w:rsid w:val="004568B0"/>
    <w:rsid w:val="00463327"/>
    <w:rsid w:val="00466A25"/>
    <w:rsid w:val="0048095A"/>
    <w:rsid w:val="004816A9"/>
    <w:rsid w:val="00481A69"/>
    <w:rsid w:val="0048752A"/>
    <w:rsid w:val="004A2681"/>
    <w:rsid w:val="004A3454"/>
    <w:rsid w:val="004A3E0B"/>
    <w:rsid w:val="004B1696"/>
    <w:rsid w:val="004D04B4"/>
    <w:rsid w:val="004D177D"/>
    <w:rsid w:val="004D1FCA"/>
    <w:rsid w:val="004D41A2"/>
    <w:rsid w:val="004E2528"/>
    <w:rsid w:val="004E68CD"/>
    <w:rsid w:val="004E7AC9"/>
    <w:rsid w:val="004F6CA6"/>
    <w:rsid w:val="00502D84"/>
    <w:rsid w:val="00504918"/>
    <w:rsid w:val="00506BD8"/>
    <w:rsid w:val="00507F6D"/>
    <w:rsid w:val="005109ED"/>
    <w:rsid w:val="00510D30"/>
    <w:rsid w:val="005201C3"/>
    <w:rsid w:val="0052323A"/>
    <w:rsid w:val="0052406A"/>
    <w:rsid w:val="00536983"/>
    <w:rsid w:val="00542D97"/>
    <w:rsid w:val="00550571"/>
    <w:rsid w:val="00554BA1"/>
    <w:rsid w:val="00571A12"/>
    <w:rsid w:val="00571F72"/>
    <w:rsid w:val="00583260"/>
    <w:rsid w:val="005A43F0"/>
    <w:rsid w:val="005B0513"/>
    <w:rsid w:val="005B72D2"/>
    <w:rsid w:val="005E07E6"/>
    <w:rsid w:val="005F6584"/>
    <w:rsid w:val="006072E2"/>
    <w:rsid w:val="006073B5"/>
    <w:rsid w:val="006129D9"/>
    <w:rsid w:val="006144FD"/>
    <w:rsid w:val="00626AC9"/>
    <w:rsid w:val="006325BA"/>
    <w:rsid w:val="00633AB6"/>
    <w:rsid w:val="006412E8"/>
    <w:rsid w:val="00643C0A"/>
    <w:rsid w:val="006463A1"/>
    <w:rsid w:val="00656B80"/>
    <w:rsid w:val="00660C92"/>
    <w:rsid w:val="00664731"/>
    <w:rsid w:val="006704A0"/>
    <w:rsid w:val="006769D8"/>
    <w:rsid w:val="0068525C"/>
    <w:rsid w:val="00685CEB"/>
    <w:rsid w:val="0069550C"/>
    <w:rsid w:val="006A0B60"/>
    <w:rsid w:val="006A2276"/>
    <w:rsid w:val="006A2E18"/>
    <w:rsid w:val="006B11BB"/>
    <w:rsid w:val="006B1594"/>
    <w:rsid w:val="006C3C5E"/>
    <w:rsid w:val="006D76AB"/>
    <w:rsid w:val="006D7732"/>
    <w:rsid w:val="006E170E"/>
    <w:rsid w:val="006F376F"/>
    <w:rsid w:val="006F5803"/>
    <w:rsid w:val="007118DB"/>
    <w:rsid w:val="00713646"/>
    <w:rsid w:val="00714386"/>
    <w:rsid w:val="00721833"/>
    <w:rsid w:val="00721D72"/>
    <w:rsid w:val="00725DA9"/>
    <w:rsid w:val="0072674B"/>
    <w:rsid w:val="00735628"/>
    <w:rsid w:val="00743C4B"/>
    <w:rsid w:val="00756C6B"/>
    <w:rsid w:val="00770C46"/>
    <w:rsid w:val="007906E6"/>
    <w:rsid w:val="007A38DA"/>
    <w:rsid w:val="007B2D0F"/>
    <w:rsid w:val="007C72B8"/>
    <w:rsid w:val="007D0CEF"/>
    <w:rsid w:val="007D2B95"/>
    <w:rsid w:val="007D55FB"/>
    <w:rsid w:val="007F6AA1"/>
    <w:rsid w:val="007F7941"/>
    <w:rsid w:val="00800B1A"/>
    <w:rsid w:val="008207C8"/>
    <w:rsid w:val="008239D8"/>
    <w:rsid w:val="0083062C"/>
    <w:rsid w:val="00833AA9"/>
    <w:rsid w:val="00851BFB"/>
    <w:rsid w:val="00855D87"/>
    <w:rsid w:val="0085629A"/>
    <w:rsid w:val="008661F7"/>
    <w:rsid w:val="00866264"/>
    <w:rsid w:val="0086649E"/>
    <w:rsid w:val="00877CC5"/>
    <w:rsid w:val="00880F5C"/>
    <w:rsid w:val="00885347"/>
    <w:rsid w:val="00892709"/>
    <w:rsid w:val="008935DD"/>
    <w:rsid w:val="008942FE"/>
    <w:rsid w:val="00894903"/>
    <w:rsid w:val="008C7C79"/>
    <w:rsid w:val="008D5AB8"/>
    <w:rsid w:val="008F5477"/>
    <w:rsid w:val="008F649A"/>
    <w:rsid w:val="008F7EFF"/>
    <w:rsid w:val="00915ACC"/>
    <w:rsid w:val="0091767F"/>
    <w:rsid w:val="00917C03"/>
    <w:rsid w:val="0092304F"/>
    <w:rsid w:val="00950D84"/>
    <w:rsid w:val="009541EC"/>
    <w:rsid w:val="00963341"/>
    <w:rsid w:val="00964D8D"/>
    <w:rsid w:val="00982104"/>
    <w:rsid w:val="009865FE"/>
    <w:rsid w:val="00986763"/>
    <w:rsid w:val="009920A2"/>
    <w:rsid w:val="009924C9"/>
    <w:rsid w:val="00994842"/>
    <w:rsid w:val="009E48B9"/>
    <w:rsid w:val="009F7123"/>
    <w:rsid w:val="009F71B2"/>
    <w:rsid w:val="009F79E5"/>
    <w:rsid w:val="00A05003"/>
    <w:rsid w:val="00A14EB0"/>
    <w:rsid w:val="00A16ACA"/>
    <w:rsid w:val="00A43CE7"/>
    <w:rsid w:val="00A50AEA"/>
    <w:rsid w:val="00A54AD4"/>
    <w:rsid w:val="00A568F9"/>
    <w:rsid w:val="00A64F54"/>
    <w:rsid w:val="00A71A14"/>
    <w:rsid w:val="00A93F83"/>
    <w:rsid w:val="00AA7E64"/>
    <w:rsid w:val="00AB0442"/>
    <w:rsid w:val="00AB4512"/>
    <w:rsid w:val="00AB7B0E"/>
    <w:rsid w:val="00AE2C99"/>
    <w:rsid w:val="00AE78E5"/>
    <w:rsid w:val="00AF7755"/>
    <w:rsid w:val="00B010BC"/>
    <w:rsid w:val="00B026CA"/>
    <w:rsid w:val="00B10543"/>
    <w:rsid w:val="00B10963"/>
    <w:rsid w:val="00B254CF"/>
    <w:rsid w:val="00B35742"/>
    <w:rsid w:val="00B46B62"/>
    <w:rsid w:val="00B47D7A"/>
    <w:rsid w:val="00B57F43"/>
    <w:rsid w:val="00B72A8A"/>
    <w:rsid w:val="00B733FF"/>
    <w:rsid w:val="00B76626"/>
    <w:rsid w:val="00B81C36"/>
    <w:rsid w:val="00BA1734"/>
    <w:rsid w:val="00BB5BFD"/>
    <w:rsid w:val="00BC27B8"/>
    <w:rsid w:val="00BF5292"/>
    <w:rsid w:val="00C02A42"/>
    <w:rsid w:val="00C06ABA"/>
    <w:rsid w:val="00C13001"/>
    <w:rsid w:val="00C154E0"/>
    <w:rsid w:val="00C23B3E"/>
    <w:rsid w:val="00C30CBB"/>
    <w:rsid w:val="00C33D60"/>
    <w:rsid w:val="00C33F83"/>
    <w:rsid w:val="00C429D4"/>
    <w:rsid w:val="00C65ECF"/>
    <w:rsid w:val="00C912A8"/>
    <w:rsid w:val="00C95413"/>
    <w:rsid w:val="00C95A8E"/>
    <w:rsid w:val="00C95B0F"/>
    <w:rsid w:val="00C96304"/>
    <w:rsid w:val="00CA0517"/>
    <w:rsid w:val="00CA4FFB"/>
    <w:rsid w:val="00CB6BBA"/>
    <w:rsid w:val="00CB6C8E"/>
    <w:rsid w:val="00CB6F88"/>
    <w:rsid w:val="00CB72A4"/>
    <w:rsid w:val="00CC04DC"/>
    <w:rsid w:val="00CC6EED"/>
    <w:rsid w:val="00CC70A0"/>
    <w:rsid w:val="00CD261F"/>
    <w:rsid w:val="00CD501D"/>
    <w:rsid w:val="00CE19FC"/>
    <w:rsid w:val="00CE1F41"/>
    <w:rsid w:val="00CE2884"/>
    <w:rsid w:val="00D279A1"/>
    <w:rsid w:val="00D36E30"/>
    <w:rsid w:val="00D40A0D"/>
    <w:rsid w:val="00D4551E"/>
    <w:rsid w:val="00D6228C"/>
    <w:rsid w:val="00D630BC"/>
    <w:rsid w:val="00D643D1"/>
    <w:rsid w:val="00D66CD4"/>
    <w:rsid w:val="00D67241"/>
    <w:rsid w:val="00D74D45"/>
    <w:rsid w:val="00D84FA4"/>
    <w:rsid w:val="00D87483"/>
    <w:rsid w:val="00D87C10"/>
    <w:rsid w:val="00D908BA"/>
    <w:rsid w:val="00D91807"/>
    <w:rsid w:val="00D97D62"/>
    <w:rsid w:val="00DC5D55"/>
    <w:rsid w:val="00DE4C2E"/>
    <w:rsid w:val="00DF09F7"/>
    <w:rsid w:val="00E0072D"/>
    <w:rsid w:val="00E069E1"/>
    <w:rsid w:val="00E176DB"/>
    <w:rsid w:val="00E22241"/>
    <w:rsid w:val="00E3036C"/>
    <w:rsid w:val="00E31310"/>
    <w:rsid w:val="00E31F95"/>
    <w:rsid w:val="00E320BA"/>
    <w:rsid w:val="00E5017E"/>
    <w:rsid w:val="00E50E19"/>
    <w:rsid w:val="00E515D1"/>
    <w:rsid w:val="00E635B4"/>
    <w:rsid w:val="00E8432B"/>
    <w:rsid w:val="00E86C86"/>
    <w:rsid w:val="00E9064E"/>
    <w:rsid w:val="00E9457D"/>
    <w:rsid w:val="00E967E4"/>
    <w:rsid w:val="00ED0B60"/>
    <w:rsid w:val="00ED708E"/>
    <w:rsid w:val="00EE1F84"/>
    <w:rsid w:val="00EF2C6B"/>
    <w:rsid w:val="00EF6BC8"/>
    <w:rsid w:val="00F02FE7"/>
    <w:rsid w:val="00F15E30"/>
    <w:rsid w:val="00F21975"/>
    <w:rsid w:val="00F4134A"/>
    <w:rsid w:val="00F42B68"/>
    <w:rsid w:val="00F55CA1"/>
    <w:rsid w:val="00F80ED8"/>
    <w:rsid w:val="00F82E13"/>
    <w:rsid w:val="00F83A26"/>
    <w:rsid w:val="00F8571A"/>
    <w:rsid w:val="00F90659"/>
    <w:rsid w:val="00FA78B1"/>
    <w:rsid w:val="00FD410A"/>
    <w:rsid w:val="00FD6875"/>
    <w:rsid w:val="00FD6EEF"/>
    <w:rsid w:val="00FD7421"/>
    <w:rsid w:val="00FE391E"/>
    <w:rsid w:val="00FE5797"/>
    <w:rsid w:val="00FF32B0"/>
    <w:rsid w:val="00FF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5:chartTrackingRefBased/>
  <w15:docId w15:val="{546498C2-1E8F-4B4D-8472-316306E1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09F7"/>
    <w:pPr>
      <w:widowControl w:val="0"/>
      <w:autoSpaceDE w:val="0"/>
      <w:autoSpaceDN w:val="0"/>
      <w:adjustRightInd w:val="0"/>
      <w:spacing w:before="60" w:after="60"/>
    </w:pPr>
    <w:rPr>
      <w:rFonts w:ascii="Arial" w:hAnsi="Arial"/>
      <w:sz w:val="24"/>
      <w:szCs w:val="24"/>
      <w:lang w:val="en-CA"/>
    </w:rPr>
  </w:style>
  <w:style w:type="paragraph" w:styleId="Heading1">
    <w:name w:val="heading 1"/>
    <w:basedOn w:val="Normal"/>
    <w:next w:val="Normal"/>
    <w:qFormat/>
    <w:rsid w:val="008F5477"/>
    <w:pPr>
      <w:keepNext/>
      <w:spacing w:before="120" w:after="120"/>
      <w:jc w:val="center"/>
      <w:outlineLvl w:val="0"/>
    </w:pPr>
    <w:rPr>
      <w:rFonts w:cs="Arial"/>
      <w:b/>
      <w:bCs/>
      <w:caps/>
      <w:kern w:val="32"/>
      <w:sz w:val="28"/>
      <w:szCs w:val="32"/>
    </w:rPr>
  </w:style>
  <w:style w:type="paragraph" w:styleId="Heading2">
    <w:name w:val="heading 2"/>
    <w:basedOn w:val="Normal"/>
    <w:next w:val="Normal"/>
    <w:qFormat/>
    <w:rsid w:val="002B1131"/>
    <w:pPr>
      <w:keepNext/>
      <w:spacing w:before="120" w:after="240"/>
      <w:jc w:val="center"/>
      <w:outlineLvl w:val="1"/>
    </w:pPr>
    <w:rPr>
      <w:rFonts w:cs="Arial"/>
      <w:b/>
      <w:bCs/>
      <w:iCs/>
      <w:caps/>
      <w:sz w:val="28"/>
      <w:szCs w:val="28"/>
    </w:rPr>
  </w:style>
  <w:style w:type="paragraph" w:styleId="Heading3">
    <w:name w:val="heading 3"/>
    <w:basedOn w:val="Normal"/>
    <w:next w:val="Normal"/>
    <w:link w:val="Heading3Char"/>
    <w:qFormat/>
    <w:rsid w:val="00963341"/>
    <w:pPr>
      <w:keepNext/>
      <w:spacing w:before="240" w:after="120"/>
      <w:outlineLvl w:val="2"/>
    </w:pPr>
    <w:rPr>
      <w:rFonts w:cs="Arial"/>
      <w:b/>
      <w:bCs/>
      <w:smallCaps/>
      <w:sz w:val="28"/>
      <w:szCs w:val="26"/>
    </w:rPr>
  </w:style>
  <w:style w:type="paragraph" w:styleId="Heading4">
    <w:name w:val="heading 4"/>
    <w:basedOn w:val="Normal"/>
    <w:next w:val="Normal"/>
    <w:qFormat/>
    <w:rsid w:val="00AA7E64"/>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paragraph" w:styleId="Header">
    <w:name w:val="header"/>
    <w:basedOn w:val="Normal"/>
    <w:link w:val="HeaderChar"/>
    <w:rsid w:val="00184DB5"/>
    <w:pPr>
      <w:tabs>
        <w:tab w:val="center" w:pos="4320"/>
        <w:tab w:val="right" w:pos="8640"/>
      </w:tabs>
    </w:pPr>
    <w:rPr>
      <w:b/>
      <w:smallCaps/>
      <w:sz w:val="20"/>
    </w:rPr>
  </w:style>
  <w:style w:type="paragraph" w:styleId="Footer">
    <w:name w:val="footer"/>
    <w:basedOn w:val="Normal"/>
    <w:link w:val="FooterChar"/>
    <w:uiPriority w:val="99"/>
    <w:rsid w:val="002452C2"/>
    <w:pPr>
      <w:tabs>
        <w:tab w:val="center" w:pos="4320"/>
        <w:tab w:val="right" w:pos="8640"/>
      </w:tabs>
    </w:pPr>
  </w:style>
  <w:style w:type="character" w:styleId="PageNumber">
    <w:name w:val="page number"/>
    <w:rsid w:val="00B35742"/>
    <w:rPr>
      <w:rFonts w:ascii="Arial" w:hAnsi="Arial"/>
      <w:sz w:val="20"/>
    </w:rPr>
  </w:style>
  <w:style w:type="paragraph" w:styleId="BalloonText">
    <w:name w:val="Balloon Text"/>
    <w:basedOn w:val="Normal"/>
    <w:semiHidden/>
    <w:rsid w:val="00C95413"/>
    <w:rPr>
      <w:rFonts w:ascii="Tahoma" w:hAnsi="Tahoma" w:cs="Tahoma"/>
      <w:sz w:val="16"/>
      <w:szCs w:val="16"/>
    </w:rPr>
  </w:style>
  <w:style w:type="table" w:styleId="TableGrid">
    <w:name w:val="Table Grid"/>
    <w:basedOn w:val="TableNormal"/>
    <w:rsid w:val="00062538"/>
    <w:pPr>
      <w:widowControl w:val="0"/>
      <w:autoSpaceDE w:val="0"/>
      <w:autoSpaceDN w:val="0"/>
      <w:adjustRightInd w:val="0"/>
    </w:pPr>
    <w:rPr>
      <w:rFonts w:ascii="Arial" w:hAnsi="Arial"/>
      <w:sz w:val="24"/>
    </w:rPr>
    <w:tblPr/>
    <w:tcPr>
      <w:vAlign w:val="center"/>
    </w:tcPr>
    <w:tblStylePr w:type="firstRow">
      <w:pPr>
        <w:jc w:val="left"/>
      </w:pPr>
      <w:rPr>
        <w:b/>
        <w:caps w:val="0"/>
        <w:smallCaps/>
        <w:sz w:val="24"/>
      </w:rPr>
      <w:tblPr/>
      <w:tcPr>
        <w:tcBorders>
          <w:top w:val="nil"/>
          <w:left w:val="nil"/>
          <w:bottom w:val="nil"/>
          <w:right w:val="nil"/>
          <w:insideH w:val="nil"/>
          <w:insideV w:val="nil"/>
          <w:tl2br w:val="nil"/>
          <w:tr2bl w:val="nil"/>
        </w:tcBorders>
      </w:tcPr>
    </w:tblStylePr>
    <w:tblStylePr w:type="firstCol">
      <w:rPr>
        <w:b w:val="0"/>
      </w:rPr>
    </w:tblStylePr>
  </w:style>
  <w:style w:type="character" w:customStyle="1" w:styleId="Heading3Char">
    <w:name w:val="Heading 3 Char"/>
    <w:link w:val="Heading3"/>
    <w:rsid w:val="00963341"/>
    <w:rPr>
      <w:rFonts w:ascii="Arial" w:hAnsi="Arial" w:cs="Arial"/>
      <w:b/>
      <w:bCs/>
      <w:smallCaps/>
      <w:sz w:val="28"/>
      <w:szCs w:val="26"/>
      <w:lang w:val="en-CA" w:eastAsia="en-US" w:bidi="ar-SA"/>
    </w:rPr>
  </w:style>
  <w:style w:type="numbering" w:customStyle="1" w:styleId="StyleBulleted">
    <w:name w:val="Style Bulleted"/>
    <w:basedOn w:val="NoList"/>
    <w:rsid w:val="000B5D2B"/>
    <w:pPr>
      <w:numPr>
        <w:numId w:val="1"/>
      </w:numPr>
    </w:pPr>
  </w:style>
  <w:style w:type="numbering" w:customStyle="1" w:styleId="StyleNumbered">
    <w:name w:val="Style Numbered"/>
    <w:basedOn w:val="NoList"/>
    <w:rsid w:val="00033DF7"/>
    <w:pPr>
      <w:numPr>
        <w:numId w:val="7"/>
      </w:numPr>
    </w:pPr>
  </w:style>
  <w:style w:type="numbering" w:customStyle="1" w:styleId="StyleNumbered1">
    <w:name w:val="Style Numbered1"/>
    <w:basedOn w:val="NoList"/>
    <w:rsid w:val="00033DF7"/>
    <w:pPr>
      <w:numPr>
        <w:numId w:val="8"/>
      </w:numPr>
    </w:pPr>
  </w:style>
  <w:style w:type="character" w:styleId="Hyperlink">
    <w:name w:val="Hyperlink"/>
    <w:rsid w:val="007906E6"/>
    <w:rPr>
      <w:color w:val="0000FF"/>
      <w:u w:val="single"/>
    </w:rPr>
  </w:style>
  <w:style w:type="paragraph" w:styleId="TOC1">
    <w:name w:val="toc 1"/>
    <w:basedOn w:val="Normal"/>
    <w:next w:val="Normal"/>
    <w:autoRedefine/>
    <w:semiHidden/>
    <w:rsid w:val="00B35742"/>
    <w:pPr>
      <w:spacing w:before="120" w:after="120"/>
    </w:pPr>
    <w:rPr>
      <w:rFonts w:ascii="Times New Roman" w:hAnsi="Times New Roman"/>
      <w:b/>
      <w:bCs/>
      <w:caps/>
      <w:sz w:val="28"/>
      <w:szCs w:val="20"/>
    </w:rPr>
  </w:style>
  <w:style w:type="paragraph" w:styleId="TOC2">
    <w:name w:val="toc 2"/>
    <w:basedOn w:val="Normal"/>
    <w:next w:val="Normal"/>
    <w:autoRedefine/>
    <w:semiHidden/>
    <w:rsid w:val="00880F5C"/>
    <w:pPr>
      <w:spacing w:before="0" w:after="0"/>
      <w:ind w:left="240"/>
    </w:pPr>
    <w:rPr>
      <w:rFonts w:ascii="Times New Roman" w:hAnsi="Times New Roman"/>
      <w:smallCaps/>
      <w:sz w:val="20"/>
      <w:szCs w:val="20"/>
    </w:rPr>
  </w:style>
  <w:style w:type="paragraph" w:styleId="TOC3">
    <w:name w:val="toc 3"/>
    <w:basedOn w:val="Normal"/>
    <w:next w:val="Normal"/>
    <w:autoRedefine/>
    <w:semiHidden/>
    <w:rsid w:val="00B35742"/>
    <w:pPr>
      <w:spacing w:before="0" w:after="0"/>
      <w:ind w:left="480"/>
    </w:pPr>
    <w:rPr>
      <w:rFonts w:ascii="Times New Roman" w:hAnsi="Times New Roman"/>
      <w:iCs/>
      <w:smallCaps/>
      <w:szCs w:val="20"/>
    </w:rPr>
  </w:style>
  <w:style w:type="paragraph" w:styleId="TOC4">
    <w:name w:val="toc 4"/>
    <w:basedOn w:val="Normal"/>
    <w:next w:val="Normal"/>
    <w:autoRedefine/>
    <w:semiHidden/>
    <w:rsid w:val="00B35742"/>
    <w:pPr>
      <w:spacing w:before="0" w:after="0"/>
      <w:ind w:left="720"/>
    </w:pPr>
    <w:rPr>
      <w:rFonts w:ascii="Times New Roman" w:hAnsi="Times New Roman"/>
      <w:szCs w:val="18"/>
    </w:rPr>
  </w:style>
  <w:style w:type="paragraph" w:styleId="TOC5">
    <w:name w:val="toc 5"/>
    <w:basedOn w:val="Normal"/>
    <w:next w:val="Normal"/>
    <w:autoRedefine/>
    <w:semiHidden/>
    <w:rsid w:val="00880F5C"/>
    <w:pPr>
      <w:spacing w:before="0" w:after="0"/>
      <w:ind w:left="960"/>
    </w:pPr>
    <w:rPr>
      <w:rFonts w:ascii="Times New Roman" w:hAnsi="Times New Roman"/>
      <w:sz w:val="18"/>
      <w:szCs w:val="18"/>
    </w:rPr>
  </w:style>
  <w:style w:type="paragraph" w:styleId="TOC6">
    <w:name w:val="toc 6"/>
    <w:basedOn w:val="Normal"/>
    <w:next w:val="Normal"/>
    <w:autoRedefine/>
    <w:semiHidden/>
    <w:rsid w:val="00880F5C"/>
    <w:pPr>
      <w:spacing w:before="0" w:after="0"/>
      <w:ind w:left="1200"/>
    </w:pPr>
    <w:rPr>
      <w:rFonts w:ascii="Times New Roman" w:hAnsi="Times New Roman"/>
      <w:sz w:val="18"/>
      <w:szCs w:val="18"/>
    </w:rPr>
  </w:style>
  <w:style w:type="paragraph" w:styleId="TOC7">
    <w:name w:val="toc 7"/>
    <w:basedOn w:val="Normal"/>
    <w:next w:val="Normal"/>
    <w:autoRedefine/>
    <w:semiHidden/>
    <w:rsid w:val="00880F5C"/>
    <w:pPr>
      <w:spacing w:before="0" w:after="0"/>
      <w:ind w:left="1440"/>
    </w:pPr>
    <w:rPr>
      <w:rFonts w:ascii="Times New Roman" w:hAnsi="Times New Roman"/>
      <w:sz w:val="18"/>
      <w:szCs w:val="18"/>
    </w:rPr>
  </w:style>
  <w:style w:type="paragraph" w:styleId="TOC8">
    <w:name w:val="toc 8"/>
    <w:basedOn w:val="Normal"/>
    <w:next w:val="Normal"/>
    <w:autoRedefine/>
    <w:semiHidden/>
    <w:rsid w:val="00880F5C"/>
    <w:pPr>
      <w:spacing w:before="0" w:after="0"/>
      <w:ind w:left="1680"/>
    </w:pPr>
    <w:rPr>
      <w:rFonts w:ascii="Times New Roman" w:hAnsi="Times New Roman"/>
      <w:sz w:val="18"/>
      <w:szCs w:val="18"/>
    </w:rPr>
  </w:style>
  <w:style w:type="paragraph" w:styleId="TOC9">
    <w:name w:val="toc 9"/>
    <w:basedOn w:val="Normal"/>
    <w:next w:val="Normal"/>
    <w:autoRedefine/>
    <w:semiHidden/>
    <w:rsid w:val="00880F5C"/>
    <w:pPr>
      <w:spacing w:before="0" w:after="0"/>
      <w:ind w:left="1920"/>
    </w:pPr>
    <w:rPr>
      <w:rFonts w:ascii="Times New Roman" w:hAnsi="Times New Roman"/>
      <w:sz w:val="18"/>
      <w:szCs w:val="18"/>
    </w:rPr>
  </w:style>
  <w:style w:type="paragraph" w:styleId="NormalWeb">
    <w:name w:val="Normal (Web)"/>
    <w:basedOn w:val="Normal"/>
    <w:uiPriority w:val="99"/>
    <w:unhideWhenUsed/>
    <w:rsid w:val="0072674B"/>
    <w:pPr>
      <w:widowControl/>
      <w:autoSpaceDE/>
      <w:autoSpaceDN/>
      <w:adjustRightInd/>
      <w:spacing w:before="100" w:beforeAutospacing="1" w:after="100" w:afterAutospacing="1"/>
    </w:pPr>
    <w:rPr>
      <w:rFonts w:ascii="Times New Roman" w:hAnsi="Times New Roman"/>
      <w:lang w:eastAsia="en-CA"/>
    </w:rPr>
  </w:style>
  <w:style w:type="character" w:customStyle="1" w:styleId="HeaderChar">
    <w:name w:val="Header Char"/>
    <w:link w:val="Header"/>
    <w:rsid w:val="00F55CA1"/>
    <w:rPr>
      <w:rFonts w:ascii="Arial" w:hAnsi="Arial"/>
      <w:b/>
      <w:smallCaps/>
      <w:szCs w:val="24"/>
      <w:lang w:eastAsia="en-US"/>
    </w:rPr>
  </w:style>
  <w:style w:type="character" w:customStyle="1" w:styleId="FooterChar">
    <w:name w:val="Footer Char"/>
    <w:link w:val="Footer"/>
    <w:uiPriority w:val="99"/>
    <w:rsid w:val="00F55CA1"/>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939994">
      <w:bodyDiv w:val="1"/>
      <w:marLeft w:val="0"/>
      <w:marRight w:val="0"/>
      <w:marTop w:val="0"/>
      <w:marBottom w:val="0"/>
      <w:divBdr>
        <w:top w:val="none" w:sz="0" w:space="0" w:color="auto"/>
        <w:left w:val="none" w:sz="0" w:space="0" w:color="auto"/>
        <w:bottom w:val="none" w:sz="0" w:space="0" w:color="auto"/>
        <w:right w:val="none" w:sz="0" w:space="0" w:color="auto"/>
      </w:divBdr>
      <w:divsChild>
        <w:div w:id="1815367207">
          <w:marLeft w:val="0"/>
          <w:marRight w:val="0"/>
          <w:marTop w:val="0"/>
          <w:marBottom w:val="0"/>
          <w:divBdr>
            <w:top w:val="none" w:sz="0" w:space="0" w:color="auto"/>
            <w:left w:val="none" w:sz="0" w:space="0" w:color="auto"/>
            <w:bottom w:val="none" w:sz="0" w:space="0" w:color="auto"/>
            <w:right w:val="none" w:sz="0" w:space="0" w:color="auto"/>
          </w:divBdr>
          <w:divsChild>
            <w:div w:id="1736735038">
              <w:marLeft w:val="0"/>
              <w:marRight w:val="0"/>
              <w:marTop w:val="0"/>
              <w:marBottom w:val="0"/>
              <w:divBdr>
                <w:top w:val="none" w:sz="0" w:space="0" w:color="auto"/>
                <w:left w:val="none" w:sz="0" w:space="0" w:color="auto"/>
                <w:bottom w:val="none" w:sz="0" w:space="0" w:color="auto"/>
                <w:right w:val="none" w:sz="0" w:space="0" w:color="auto"/>
              </w:divBdr>
              <w:divsChild>
                <w:div w:id="1499732536">
                  <w:marLeft w:val="0"/>
                  <w:marRight w:val="0"/>
                  <w:marTop w:val="0"/>
                  <w:marBottom w:val="0"/>
                  <w:divBdr>
                    <w:top w:val="none" w:sz="0" w:space="0" w:color="auto"/>
                    <w:left w:val="none" w:sz="0" w:space="0" w:color="auto"/>
                    <w:bottom w:val="none" w:sz="0" w:space="0" w:color="auto"/>
                    <w:right w:val="none" w:sz="0" w:space="0" w:color="auto"/>
                  </w:divBdr>
                  <w:divsChild>
                    <w:div w:id="1286350870">
                      <w:marLeft w:val="0"/>
                      <w:marRight w:val="0"/>
                      <w:marTop w:val="0"/>
                      <w:marBottom w:val="0"/>
                      <w:divBdr>
                        <w:top w:val="none" w:sz="0" w:space="0" w:color="auto"/>
                        <w:left w:val="none" w:sz="0" w:space="0" w:color="auto"/>
                        <w:bottom w:val="none" w:sz="0" w:space="0" w:color="auto"/>
                        <w:right w:val="none" w:sz="0" w:space="0" w:color="auto"/>
                      </w:divBdr>
                      <w:divsChild>
                        <w:div w:id="1753818180">
                          <w:marLeft w:val="0"/>
                          <w:marRight w:val="0"/>
                          <w:marTop w:val="0"/>
                          <w:marBottom w:val="0"/>
                          <w:divBdr>
                            <w:top w:val="none" w:sz="0" w:space="0" w:color="auto"/>
                            <w:left w:val="none" w:sz="0" w:space="0" w:color="auto"/>
                            <w:bottom w:val="none" w:sz="0" w:space="0" w:color="auto"/>
                            <w:right w:val="none" w:sz="0" w:space="0" w:color="auto"/>
                          </w:divBdr>
                          <w:divsChild>
                            <w:div w:id="1790664713">
                              <w:marLeft w:val="0"/>
                              <w:marRight w:val="0"/>
                              <w:marTop w:val="0"/>
                              <w:marBottom w:val="0"/>
                              <w:divBdr>
                                <w:top w:val="none" w:sz="0" w:space="0" w:color="auto"/>
                                <w:left w:val="none" w:sz="0" w:space="0" w:color="auto"/>
                                <w:bottom w:val="none" w:sz="0" w:space="0" w:color="auto"/>
                                <w:right w:val="none" w:sz="0" w:space="0" w:color="auto"/>
                              </w:divBdr>
                              <w:divsChild>
                                <w:div w:id="176432390">
                                  <w:marLeft w:val="0"/>
                                  <w:marRight w:val="0"/>
                                  <w:marTop w:val="0"/>
                                  <w:marBottom w:val="0"/>
                                  <w:divBdr>
                                    <w:top w:val="none" w:sz="0" w:space="0" w:color="auto"/>
                                    <w:left w:val="none" w:sz="0" w:space="0" w:color="auto"/>
                                    <w:bottom w:val="none" w:sz="0" w:space="0" w:color="auto"/>
                                    <w:right w:val="none" w:sz="0" w:space="0" w:color="auto"/>
                                  </w:divBdr>
                                  <w:divsChild>
                                    <w:div w:id="1695156498">
                                      <w:marLeft w:val="0"/>
                                      <w:marRight w:val="0"/>
                                      <w:marTop w:val="0"/>
                                      <w:marBottom w:val="0"/>
                                      <w:divBdr>
                                        <w:top w:val="none" w:sz="0" w:space="0" w:color="auto"/>
                                        <w:left w:val="none" w:sz="0" w:space="0" w:color="auto"/>
                                        <w:bottom w:val="none" w:sz="0" w:space="0" w:color="auto"/>
                                        <w:right w:val="none" w:sz="0" w:space="0" w:color="auto"/>
                                      </w:divBdr>
                                      <w:divsChild>
                                        <w:div w:id="13575842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urveymonkey.com/s/AODA_Cheshire_Feedbac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shire.info@cheshirelondon.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2FDD2-2DD9-4792-8552-299CA48E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5160</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1</vt:lpstr>
    </vt:vector>
  </TitlesOfParts>
  <Company>Cheshire London</Company>
  <LinksUpToDate>false</LinksUpToDate>
  <CharactersWithSpaces>6095</CharactersWithSpaces>
  <SharedDoc>false</SharedDoc>
  <HLinks>
    <vt:vector size="12" baseType="variant">
      <vt:variant>
        <vt:i4>3014757</vt:i4>
      </vt:variant>
      <vt:variant>
        <vt:i4>3</vt:i4>
      </vt:variant>
      <vt:variant>
        <vt:i4>0</vt:i4>
      </vt:variant>
      <vt:variant>
        <vt:i4>5</vt:i4>
      </vt:variant>
      <vt:variant>
        <vt:lpwstr>http://www.surveymonkey.com/s/AODA_Cheshire_Feedback</vt:lpwstr>
      </vt:variant>
      <vt:variant>
        <vt:lpwstr/>
      </vt:variant>
      <vt:variant>
        <vt:i4>7274499</vt:i4>
      </vt:variant>
      <vt:variant>
        <vt:i4>0</vt:i4>
      </vt:variant>
      <vt:variant>
        <vt:i4>0</vt:i4>
      </vt:variant>
      <vt:variant>
        <vt:i4>5</vt:i4>
      </vt:variant>
      <vt:variant>
        <vt:lpwstr>mailto:cheshire.info@cheshirelondon.ca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collinsl</dc:creator>
  <cp:keywords/>
  <cp:lastModifiedBy>Leslie Collins</cp:lastModifiedBy>
  <cp:revision>2</cp:revision>
  <cp:lastPrinted>2014-03-03T19:52:00Z</cp:lastPrinted>
  <dcterms:created xsi:type="dcterms:W3CDTF">2025-08-20T15:23:00Z</dcterms:created>
  <dcterms:modified xsi:type="dcterms:W3CDTF">2025-08-20T15:23:00Z</dcterms:modified>
</cp:coreProperties>
</file>